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5C10C9" w:rsidRPr="00A265B8" w:rsidTr="00A96838">
        <w:trPr>
          <w:trHeight w:val="3686"/>
        </w:trPr>
        <w:tc>
          <w:tcPr>
            <w:tcW w:w="10121" w:type="dxa"/>
            <w:gridSpan w:val="3"/>
            <w:tcMar>
              <w:bottom w:w="567" w:type="dxa"/>
            </w:tcMar>
          </w:tcPr>
          <w:p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rsidR="00394EEA" w:rsidRPr="007724A4" w:rsidRDefault="00394EEA" w:rsidP="00394EEA">
            <w:pPr>
              <w:rPr>
                <w:b/>
                <w:color w:val="000099"/>
                <w:sz w:val="32"/>
                <w:szCs w:val="32"/>
              </w:rPr>
            </w:pPr>
            <w:r w:rsidRPr="007724A4">
              <w:rPr>
                <w:b/>
                <w:color w:val="000099"/>
                <w:sz w:val="32"/>
                <w:szCs w:val="32"/>
              </w:rPr>
              <w:t>Content Improvement Project</w:t>
            </w:r>
          </w:p>
          <w:p w:rsidR="007724A4" w:rsidRDefault="007724A4" w:rsidP="00D52222">
            <w:pPr>
              <w:pStyle w:val="Maintitle"/>
            </w:pPr>
          </w:p>
          <w:p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rsidTr="00A96838">
        <w:trPr>
          <w:trHeight w:val="567"/>
        </w:trPr>
        <w:tc>
          <w:tcPr>
            <w:tcW w:w="10121" w:type="dxa"/>
            <w:gridSpan w:val="3"/>
            <w:tcMar>
              <w:bottom w:w="567" w:type="dxa"/>
            </w:tcMar>
          </w:tcPr>
          <w:p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132BB9">
              <w:rPr>
                <w:color w:val="000099"/>
                <w:sz w:val="40"/>
              </w:rPr>
              <w:t>&lt;id&gt;</w:t>
            </w:r>
            <w:r w:rsidRPr="001E46C2">
              <w:rPr>
                <w:color w:val="000099"/>
                <w:sz w:val="40"/>
              </w:rPr>
              <w:tab/>
            </w:r>
          </w:p>
          <w:p w:rsidR="00394EEA" w:rsidRPr="001E46C2" w:rsidRDefault="009C229E" w:rsidP="00394EEA">
            <w:pPr>
              <w:rPr>
                <w:color w:val="000099"/>
                <w:sz w:val="40"/>
              </w:rPr>
            </w:pPr>
            <w:r>
              <w:rPr>
                <w:color w:val="000099"/>
                <w:sz w:val="40"/>
              </w:rPr>
              <w:t>Topic: Migrating Evaluation Procedures to Observable entities</w:t>
            </w:r>
          </w:p>
          <w:p w:rsidR="00D52222" w:rsidRDefault="00D52222" w:rsidP="00F81870">
            <w:pPr>
              <w:pStyle w:val="Subtitle"/>
            </w:pPr>
          </w:p>
        </w:tc>
      </w:tr>
      <w:tr w:rsidR="009964CA" w:rsidRPr="00A96838" w:rsidTr="00A96838">
        <w:tc>
          <w:tcPr>
            <w:tcW w:w="948" w:type="dxa"/>
            <w:tcMar>
              <w:right w:w="0" w:type="dxa"/>
            </w:tcMar>
          </w:tcPr>
          <w:p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rsidR="009964CA" w:rsidRDefault="009C229E" w:rsidP="00F81870">
            <w:pPr>
              <w:pStyle w:val="Subtitle"/>
            </w:pPr>
            <w:r>
              <w:t>20201112</w:t>
            </w:r>
          </w:p>
        </w:tc>
      </w:tr>
      <w:tr w:rsidR="00F81870" w:rsidRPr="00A96838" w:rsidTr="00A96838">
        <w:tc>
          <w:tcPr>
            <w:tcW w:w="1368" w:type="dxa"/>
            <w:gridSpan w:val="2"/>
            <w:tcMar>
              <w:right w:w="0" w:type="dxa"/>
            </w:tcMar>
          </w:tcPr>
          <w:p w:rsidR="00F81870" w:rsidRDefault="00F81870" w:rsidP="00F81870">
            <w:pPr>
              <w:pStyle w:val="Subtitle"/>
            </w:pPr>
            <w:bookmarkStart w:id="3" w:name="Version_Frontpage" w:colFirst="1" w:colLast="1"/>
            <w:bookmarkEnd w:id="2"/>
            <w:r>
              <w:t xml:space="preserve">Version </w:t>
            </w:r>
          </w:p>
        </w:tc>
        <w:bookmarkStart w:id="4" w:name="Tekst4"/>
        <w:tc>
          <w:tcPr>
            <w:tcW w:w="8753" w:type="dxa"/>
          </w:tcPr>
          <w:p w:rsidR="00F81870" w:rsidRDefault="00E64E8F" w:rsidP="00F81870">
            <w:pPr>
              <w:pStyle w:val="Version"/>
            </w:pPr>
            <w:r>
              <w:fldChar w:fldCharType="begin">
                <w:ffData>
                  <w:name w:val="Tekst4"/>
                  <w:enabled/>
                  <w:calcOnExit w:val="0"/>
                  <w:textInput>
                    <w:default w:val="0.01"/>
                  </w:textInput>
                </w:ffData>
              </w:fldChar>
            </w:r>
            <w:r w:rsidR="00BF4DB5">
              <w:instrText xml:space="preserve"> FORMTEXT </w:instrText>
            </w:r>
            <w:r>
              <w:fldChar w:fldCharType="separate"/>
            </w:r>
            <w:r w:rsidR="00BF4DB5">
              <w:rPr>
                <w:noProof/>
              </w:rPr>
              <w:t>0.01</w:t>
            </w:r>
            <w:r>
              <w:fldChar w:fldCharType="end"/>
            </w:r>
            <w:bookmarkEnd w:id="4"/>
          </w:p>
        </w:tc>
      </w:tr>
      <w:bookmarkEnd w:id="3"/>
    </w:tbl>
    <w:p w:rsidR="00055886" w:rsidRDefault="00055886" w:rsidP="005C10C9">
      <w:pPr>
        <w:sectPr w:rsidR="00055886" w:rsidSect="00615F50">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rsidR="00F25375" w:rsidRDefault="00F25375" w:rsidP="00D811B5">
      <w:pPr>
        <w:pStyle w:val="Headingbold"/>
        <w:sectPr w:rsidR="00F25375" w:rsidSect="00F25375">
          <w:headerReference w:type="default" r:id="rId11"/>
          <w:headerReference w:type="first" r:id="rId12"/>
          <w:footerReference w:type="first" r:id="rId13"/>
          <w:pgSz w:w="11906" w:h="16838" w:code="9"/>
          <w:pgMar w:top="399" w:right="964" w:bottom="1701" w:left="964" w:header="454" w:footer="454" w:gutter="0"/>
          <w:cols w:space="708"/>
          <w:titlePg/>
          <w:docGrid w:linePitch="360"/>
        </w:sectPr>
      </w:pPr>
    </w:p>
    <w:p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rsidR="00D32C87" w:rsidRPr="00A96838" w:rsidRDefault="00D32C87" w:rsidP="00544EA6">
            <w:pPr>
              <w:rPr>
                <w:b/>
              </w:rPr>
            </w:pPr>
            <w:bookmarkStart w:id="5"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rsidR="00D32C87" w:rsidRPr="00A96838" w:rsidRDefault="00D32C87" w:rsidP="00544EA6">
            <w:pPr>
              <w:rPr>
                <w:b/>
              </w:rPr>
            </w:pPr>
            <w:r w:rsidRPr="00A96838">
              <w:rPr>
                <w:b/>
              </w:rPr>
              <w:t>Comments</w:t>
            </w:r>
          </w:p>
        </w:tc>
      </w:tr>
      <w:tr w:rsidR="00D32C87" w:rsidRPr="00E87BDC" w:rsidTr="00A96838">
        <w:trPr>
          <w:trHeight w:val="397"/>
        </w:trPr>
        <w:tc>
          <w:tcPr>
            <w:tcW w:w="1260" w:type="dxa"/>
            <w:tcBorders>
              <w:top w:val="single" w:sz="4" w:space="0" w:color="auto"/>
              <w:bottom w:val="single" w:sz="4" w:space="0" w:color="auto"/>
            </w:tcBorders>
            <w:vAlign w:val="center"/>
          </w:tcPr>
          <w:p w:rsidR="00D32C87" w:rsidRPr="00E87BDC" w:rsidRDefault="00BF4DB5" w:rsidP="00544EA6">
            <w:bookmarkStart w:id="6" w:name="Version_Amendment"/>
            <w:bookmarkEnd w:id="6"/>
            <w:r>
              <w:t>0.01</w:t>
            </w:r>
          </w:p>
        </w:tc>
        <w:tc>
          <w:tcPr>
            <w:tcW w:w="1620" w:type="dxa"/>
            <w:tcBorders>
              <w:top w:val="single" w:sz="4" w:space="0" w:color="auto"/>
              <w:bottom w:val="single" w:sz="4" w:space="0" w:color="auto"/>
            </w:tcBorders>
            <w:vAlign w:val="center"/>
          </w:tcPr>
          <w:p w:rsidR="00D32C87" w:rsidRPr="00E87BDC" w:rsidRDefault="0070792D" w:rsidP="00544EA6">
            <w:bookmarkStart w:id="7" w:name="EditDate_Amendment"/>
            <w:bookmarkEnd w:id="7"/>
            <w:r>
              <w:t>20201112</w:t>
            </w:r>
          </w:p>
        </w:tc>
        <w:tc>
          <w:tcPr>
            <w:tcW w:w="2238" w:type="dxa"/>
            <w:tcBorders>
              <w:top w:val="single" w:sz="4" w:space="0" w:color="auto"/>
              <w:bottom w:val="single" w:sz="4" w:space="0" w:color="auto"/>
            </w:tcBorders>
            <w:vAlign w:val="center"/>
          </w:tcPr>
          <w:p w:rsidR="00D32C87" w:rsidRPr="00E87BDC" w:rsidRDefault="0070792D" w:rsidP="00544EA6">
            <w:bookmarkStart w:id="8" w:name="Editor_Amendment"/>
            <w:bookmarkEnd w:id="8"/>
            <w:r>
              <w:t>James Campbell</w:t>
            </w:r>
            <w:r w:rsidR="00E64E8F">
              <w:fldChar w:fldCharType="begin">
                <w:ffData>
                  <w:name w:val="Tekst6"/>
                  <w:enabled/>
                  <w:calcOnExit w:val="0"/>
                  <w:textInput/>
                </w:ffData>
              </w:fldChar>
            </w:r>
            <w:bookmarkStart w:id="9" w:name="Tekst6"/>
            <w:r w:rsidR="00BF4DB5">
              <w:instrText xml:space="preserve"> FORMTEXT </w:instrText>
            </w:r>
            <w:r w:rsidR="00E64E8F">
              <w:fldChar w:fldCharType="separate"/>
            </w:r>
            <w:r w:rsidR="00BF4DB5">
              <w:rPr>
                <w:noProof/>
              </w:rPr>
              <w:t> </w:t>
            </w:r>
            <w:r w:rsidR="00BF4DB5">
              <w:rPr>
                <w:noProof/>
              </w:rPr>
              <w:t> </w:t>
            </w:r>
            <w:r w:rsidR="00BF4DB5">
              <w:rPr>
                <w:noProof/>
              </w:rPr>
              <w:t> </w:t>
            </w:r>
            <w:r w:rsidR="00BF4DB5">
              <w:rPr>
                <w:noProof/>
              </w:rPr>
              <w:t> </w:t>
            </w:r>
            <w:r w:rsidR="00BF4DB5">
              <w:rPr>
                <w:noProof/>
              </w:rPr>
              <w:t> </w:t>
            </w:r>
            <w:r w:rsidR="00E64E8F">
              <w:fldChar w:fldCharType="end"/>
            </w:r>
            <w:bookmarkEnd w:id="9"/>
          </w:p>
        </w:tc>
        <w:bookmarkStart w:id="10" w:name="Comments_Amendment"/>
        <w:bookmarkStart w:id="11" w:name="Tekst7"/>
        <w:bookmarkEnd w:id="10"/>
        <w:tc>
          <w:tcPr>
            <w:tcW w:w="4905" w:type="dxa"/>
            <w:tcBorders>
              <w:top w:val="single" w:sz="4" w:space="0" w:color="auto"/>
              <w:bottom w:val="single" w:sz="4" w:space="0" w:color="auto"/>
            </w:tcBorders>
            <w:vAlign w:val="center"/>
          </w:tcPr>
          <w:p w:rsidR="00D32C87" w:rsidRPr="00E87BDC" w:rsidRDefault="00E64E8F" w:rsidP="00544EA6">
            <w:r>
              <w:fldChar w:fldCharType="begin">
                <w:ffData>
                  <w:name w:val="Tekst7"/>
                  <w:enabled/>
                  <w:calcOnExit w:val="0"/>
                  <w:textInput>
                    <w:default w:val="First draft for comments"/>
                  </w:textInput>
                </w:ffData>
              </w:fldChar>
            </w:r>
            <w:r w:rsidR="00BF4DB5">
              <w:instrText xml:space="preserve"> FORMTEXT </w:instrText>
            </w:r>
            <w:r>
              <w:fldChar w:fldCharType="separate"/>
            </w:r>
            <w:r w:rsidR="00BF4DB5">
              <w:rPr>
                <w:noProof/>
              </w:rPr>
              <w:t>First draft for comments</w:t>
            </w:r>
            <w:r>
              <w:fldChar w:fldCharType="end"/>
            </w:r>
            <w:bookmarkEnd w:id="11"/>
          </w:p>
        </w:tc>
      </w:tr>
      <w:bookmarkEnd w:id="5"/>
    </w:tbl>
    <w:p w:rsidR="00615F50" w:rsidRDefault="00615F50" w:rsidP="00D811B5"/>
    <w:p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rsidR="00044818" w:rsidRPr="00A96838" w:rsidRDefault="00044818" w:rsidP="00FD5D6E">
            <w:pPr>
              <w:rPr>
                <w:b/>
              </w:rPr>
            </w:pPr>
            <w:r w:rsidRPr="00A96838">
              <w:rPr>
                <w:b/>
              </w:rPr>
              <w:t>Comments</w:t>
            </w:r>
          </w:p>
        </w:tc>
      </w:tr>
      <w:tr w:rsidR="00044818" w:rsidRPr="00E87BDC" w:rsidTr="00A96838">
        <w:trPr>
          <w:trHeight w:val="397"/>
        </w:trPr>
        <w:tc>
          <w:tcPr>
            <w:tcW w:w="1620" w:type="dxa"/>
            <w:tcBorders>
              <w:top w:val="single" w:sz="4" w:space="0" w:color="auto"/>
              <w:bottom w:val="single" w:sz="4" w:space="0" w:color="auto"/>
            </w:tcBorders>
            <w:vAlign w:val="center"/>
          </w:tcPr>
          <w:p w:rsidR="00044818" w:rsidRPr="00E87BDC" w:rsidRDefault="00E64E8F" w:rsidP="00FD5D6E">
            <w:r>
              <w:fldChar w:fldCharType="begin">
                <w:ffData>
                  <w:name w:val="Tekst5"/>
                  <w:enabled/>
                  <w:calcOnExit w:val="0"/>
                  <w:textInput>
                    <w:default w:val="YYYYMMDD"/>
                  </w:textInput>
                </w:ffData>
              </w:fldChar>
            </w:r>
            <w:r w:rsidR="00044818">
              <w:instrText xml:space="preserve"> FORMTEXT </w:instrText>
            </w:r>
            <w:r>
              <w:fldChar w:fldCharType="separate"/>
            </w:r>
            <w:r w:rsidR="00044818">
              <w:rPr>
                <w:noProof/>
              </w:rPr>
              <w:t>YYYYMMDD</w:t>
            </w:r>
            <w:r>
              <w:fldChar w:fldCharType="end"/>
            </w:r>
          </w:p>
        </w:tc>
        <w:tc>
          <w:tcPr>
            <w:tcW w:w="3240" w:type="dxa"/>
            <w:tcBorders>
              <w:top w:val="single" w:sz="4" w:space="0" w:color="auto"/>
              <w:bottom w:val="single" w:sz="4" w:space="0" w:color="auto"/>
            </w:tcBorders>
            <w:vAlign w:val="center"/>
          </w:tcPr>
          <w:p w:rsidR="00044818" w:rsidRPr="00E87BDC" w:rsidRDefault="00044818" w:rsidP="00FD5D6E">
            <w:r w:rsidRPr="00A96838">
              <w:rPr>
                <w:highlight w:val="lightGray"/>
              </w:rPr>
              <w:t>Person/group responsible</w:t>
            </w:r>
          </w:p>
        </w:tc>
        <w:tc>
          <w:tcPr>
            <w:tcW w:w="5040" w:type="dxa"/>
            <w:tcBorders>
              <w:top w:val="single" w:sz="4" w:space="0" w:color="auto"/>
              <w:bottom w:val="single" w:sz="4" w:space="0" w:color="auto"/>
            </w:tcBorders>
            <w:vAlign w:val="center"/>
          </w:tcPr>
          <w:p w:rsidR="00044818" w:rsidRPr="00E87BDC" w:rsidRDefault="00044818" w:rsidP="00FD5D6E">
            <w:r w:rsidRPr="00A96838">
              <w:rPr>
                <w:highlight w:val="lightGray"/>
              </w:rPr>
              <w:t>Summary of action</w:t>
            </w:r>
          </w:p>
        </w:tc>
      </w:tr>
      <w:tr w:rsidR="00044818" w:rsidRPr="00E87BDC" w:rsidTr="00A96838">
        <w:trPr>
          <w:trHeight w:val="397"/>
        </w:trPr>
        <w:tc>
          <w:tcPr>
            <w:tcW w:w="1620" w:type="dxa"/>
            <w:tcBorders>
              <w:top w:val="single" w:sz="4" w:space="0" w:color="auto"/>
            </w:tcBorders>
            <w:vAlign w:val="center"/>
          </w:tcPr>
          <w:p w:rsidR="00044818" w:rsidRDefault="00044818" w:rsidP="00FD5D6E"/>
        </w:tc>
        <w:tc>
          <w:tcPr>
            <w:tcW w:w="3240" w:type="dxa"/>
            <w:tcBorders>
              <w:top w:val="single" w:sz="4" w:space="0" w:color="auto"/>
            </w:tcBorders>
            <w:vAlign w:val="center"/>
          </w:tcPr>
          <w:p w:rsidR="00044818" w:rsidRDefault="00044818" w:rsidP="00FD5D6E"/>
        </w:tc>
        <w:tc>
          <w:tcPr>
            <w:tcW w:w="5040" w:type="dxa"/>
            <w:tcBorders>
              <w:top w:val="single" w:sz="4" w:space="0" w:color="auto"/>
            </w:tcBorders>
            <w:vAlign w:val="center"/>
          </w:tcPr>
          <w:p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rsidR="00D811B5" w:rsidRDefault="00D811B5" w:rsidP="00D811B5"/>
    <w:p w:rsidR="00044818" w:rsidRDefault="00044818" w:rsidP="00D811B5"/>
    <w:p w:rsidR="00044818" w:rsidRPr="00E87BDC" w:rsidRDefault="00044818" w:rsidP="00D811B5"/>
    <w:p w:rsidR="004A1AEF" w:rsidRDefault="004A1AEF" w:rsidP="004A1AEF">
      <w:pPr>
        <w:rPr>
          <w:noProof/>
        </w:rPr>
      </w:pPr>
      <w:r>
        <w:rPr>
          <w:noProof/>
        </w:rPr>
        <w:t>© International Health Terminology Standar</w:t>
      </w:r>
      <w:r w:rsidR="007F3507">
        <w:rPr>
          <w:noProof/>
        </w:rPr>
        <w:t>ds Development Organisation 20</w:t>
      </w:r>
      <w:r w:rsidR="004B7BAB">
        <w:rPr>
          <w:noProof/>
        </w:rPr>
        <w:t>12</w:t>
      </w:r>
      <w:r>
        <w:rPr>
          <w:noProof/>
        </w:rPr>
        <w:t>. All rights reserved.</w:t>
      </w:r>
    </w:p>
    <w:p w:rsidR="004A1AEF" w:rsidRPr="004A1AEF" w:rsidRDefault="004A1AEF" w:rsidP="004A1AEF">
      <w:pPr>
        <w:spacing w:line="240" w:lineRule="atLeast"/>
        <w:rPr>
          <w:noProof/>
          <w:sz w:val="16"/>
          <w:szCs w:val="16"/>
        </w:rPr>
      </w:pPr>
      <w:r w:rsidRPr="004A1AEF">
        <w:rPr>
          <w:noProof/>
          <w:sz w:val="16"/>
          <w:szCs w:val="16"/>
        </w:rPr>
        <w:t>SNOMED CT® was originally created by the College of American Pathologists.</w:t>
      </w:r>
    </w:p>
    <w:p w:rsidR="004A1AEF" w:rsidRPr="004A1AEF" w:rsidRDefault="00762D12" w:rsidP="004A1AEF">
      <w:pPr>
        <w:spacing w:line="240" w:lineRule="atLeast"/>
        <w:rPr>
          <w:noProof/>
          <w:sz w:val="16"/>
          <w:szCs w:val="16"/>
        </w:rPr>
      </w:pPr>
      <w:r>
        <w:rPr>
          <w:noProof/>
          <w:sz w:val="16"/>
          <w:szCs w:val="16"/>
        </w:rPr>
        <w:t>The</w:t>
      </w:r>
      <w:r w:rsidR="004A1AEF" w:rsidRPr="004A1AEF">
        <w:rPr>
          <w:noProof/>
          <w:sz w:val="16"/>
          <w:szCs w:val="16"/>
        </w:rPr>
        <w:t xml:space="preserve"> International Release of SNOMED CT® </w:t>
      </w:r>
      <w:r>
        <w:rPr>
          <w:noProof/>
          <w:sz w:val="16"/>
          <w:szCs w:val="16"/>
        </w:rPr>
        <w:t xml:space="preserve">is </w:t>
      </w:r>
      <w:r w:rsidR="004A1AEF" w:rsidRPr="004A1AEF">
        <w:rPr>
          <w:noProof/>
          <w:sz w:val="16"/>
          <w:szCs w:val="16"/>
        </w:rPr>
        <w:t xml:space="preserve">distributed by the International Health Terminology Standards Development Organisation (IHTSDO), and is subject to the IHTSDO’s SNOMED CT® Affiliate Licence. Details of the SNOMED CT® Affiliate Licence may be found at </w:t>
      </w:r>
      <w:r w:rsidR="004A1AEF" w:rsidRPr="004A1AEF">
        <w:rPr>
          <w:i/>
          <w:noProof/>
          <w:sz w:val="16"/>
          <w:szCs w:val="16"/>
        </w:rPr>
        <w:t>http://www.ihtsdo.org/our-standards/licensing/</w:t>
      </w:r>
      <w:r w:rsidR="004A1AEF" w:rsidRPr="004A1AEF">
        <w:rPr>
          <w:noProof/>
          <w:sz w:val="16"/>
          <w:szCs w:val="16"/>
        </w:rPr>
        <w:t xml:space="preserve">. </w:t>
      </w:r>
    </w:p>
    <w:p w:rsidR="004A1AEF" w:rsidRPr="004A1AEF" w:rsidRDefault="004A1AEF" w:rsidP="004A1AEF">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rsidR="004A1AEF" w:rsidRPr="004A1AEF" w:rsidRDefault="004A1AEF"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rsidR="00C279B5" w:rsidRPr="00E87BDC" w:rsidRDefault="00C279B5" w:rsidP="00C279B5">
      <w:pPr>
        <w:spacing w:line="240" w:lineRule="auto"/>
        <w:rPr>
          <w:sz w:val="16"/>
          <w:szCs w:val="16"/>
        </w:rPr>
      </w:pPr>
    </w:p>
    <w:p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rsidR="00D32C87" w:rsidRPr="00E87BDC" w:rsidRDefault="00E75253" w:rsidP="0038044E">
      <w:pPr>
        <w:pStyle w:val="TOCHeading1"/>
      </w:pPr>
      <w:bookmarkStart w:id="12" w:name="TableOfContents"/>
      <w:bookmarkEnd w:id="12"/>
      <w:r w:rsidRPr="00E87BDC">
        <w:lastRenderedPageBreak/>
        <w:t>Table of Contents</w:t>
      </w:r>
    </w:p>
    <w:p w:rsidR="002F6D1B" w:rsidRDefault="00E64E8F">
      <w:pPr>
        <w:pStyle w:val="TOC1"/>
        <w:rPr>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hyperlink w:anchor="_Toc62371651" w:history="1">
        <w:r w:rsidR="002F6D1B" w:rsidRPr="007C052A">
          <w:rPr>
            <w:rStyle w:val="Hyperlink"/>
          </w:rPr>
          <w:t>1 Glossary</w:t>
        </w:r>
        <w:r w:rsidR="002F6D1B">
          <w:rPr>
            <w:webHidden/>
          </w:rPr>
          <w:tab/>
        </w:r>
        <w:r w:rsidR="002F6D1B">
          <w:rPr>
            <w:webHidden/>
          </w:rPr>
          <w:fldChar w:fldCharType="begin"/>
        </w:r>
        <w:r w:rsidR="002F6D1B">
          <w:rPr>
            <w:webHidden/>
          </w:rPr>
          <w:instrText xml:space="preserve"> PAGEREF _Toc62371651 \h </w:instrText>
        </w:r>
        <w:r w:rsidR="002F6D1B">
          <w:rPr>
            <w:webHidden/>
          </w:rPr>
        </w:r>
        <w:r w:rsidR="002F6D1B">
          <w:rPr>
            <w:webHidden/>
          </w:rPr>
          <w:fldChar w:fldCharType="separate"/>
        </w:r>
        <w:r w:rsidR="002F6D1B">
          <w:rPr>
            <w:webHidden/>
          </w:rPr>
          <w:t>5</w:t>
        </w:r>
        <w:r w:rsidR="002F6D1B">
          <w:rPr>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52" w:history="1">
        <w:r w:rsidR="002F6D1B" w:rsidRPr="007C052A">
          <w:rPr>
            <w:rStyle w:val="Hyperlink"/>
            <w:noProof/>
          </w:rPr>
          <w:t>1.1 Domain Terms</w:t>
        </w:r>
        <w:r w:rsidR="002F6D1B">
          <w:rPr>
            <w:noProof/>
            <w:webHidden/>
          </w:rPr>
          <w:tab/>
        </w:r>
        <w:r w:rsidR="002F6D1B">
          <w:rPr>
            <w:noProof/>
            <w:webHidden/>
          </w:rPr>
          <w:fldChar w:fldCharType="begin"/>
        </w:r>
        <w:r w:rsidR="002F6D1B">
          <w:rPr>
            <w:noProof/>
            <w:webHidden/>
          </w:rPr>
          <w:instrText xml:space="preserve"> PAGEREF _Toc62371652 \h </w:instrText>
        </w:r>
        <w:r w:rsidR="002F6D1B">
          <w:rPr>
            <w:noProof/>
            <w:webHidden/>
          </w:rPr>
        </w:r>
        <w:r w:rsidR="002F6D1B">
          <w:rPr>
            <w:noProof/>
            <w:webHidden/>
          </w:rPr>
          <w:fldChar w:fldCharType="separate"/>
        </w:r>
        <w:r w:rsidR="002F6D1B">
          <w:rPr>
            <w:noProof/>
            <w:webHidden/>
          </w:rPr>
          <w:t>5</w:t>
        </w:r>
        <w:r w:rsidR="002F6D1B">
          <w:rPr>
            <w:noProof/>
            <w:webHidden/>
          </w:rPr>
          <w:fldChar w:fldCharType="end"/>
        </w:r>
      </w:hyperlink>
    </w:p>
    <w:p w:rsidR="002F6D1B" w:rsidRDefault="00C75E02">
      <w:pPr>
        <w:pStyle w:val="TOC1"/>
        <w:rPr>
          <w:rFonts w:asciiTheme="minorHAnsi" w:eastAsiaTheme="minorEastAsia" w:hAnsiTheme="minorHAnsi" w:cstheme="minorBidi"/>
          <w:color w:val="auto"/>
          <w:sz w:val="22"/>
          <w:szCs w:val="22"/>
          <w:lang w:eastAsia="en-US"/>
        </w:rPr>
      </w:pPr>
      <w:hyperlink w:anchor="_Toc62371653" w:history="1">
        <w:r w:rsidR="002F6D1B" w:rsidRPr="007C052A">
          <w:rPr>
            <w:rStyle w:val="Hyperlink"/>
          </w:rPr>
          <w:t>2 Introduction</w:t>
        </w:r>
        <w:r w:rsidR="002F6D1B">
          <w:rPr>
            <w:webHidden/>
          </w:rPr>
          <w:tab/>
        </w:r>
        <w:r w:rsidR="002F6D1B">
          <w:rPr>
            <w:webHidden/>
          </w:rPr>
          <w:fldChar w:fldCharType="begin"/>
        </w:r>
        <w:r w:rsidR="002F6D1B">
          <w:rPr>
            <w:webHidden/>
          </w:rPr>
          <w:instrText xml:space="preserve"> PAGEREF _Toc62371653 \h </w:instrText>
        </w:r>
        <w:r w:rsidR="002F6D1B">
          <w:rPr>
            <w:webHidden/>
          </w:rPr>
        </w:r>
        <w:r w:rsidR="002F6D1B">
          <w:rPr>
            <w:webHidden/>
          </w:rPr>
          <w:fldChar w:fldCharType="separate"/>
        </w:r>
        <w:r w:rsidR="002F6D1B">
          <w:rPr>
            <w:webHidden/>
          </w:rPr>
          <w:t>6</w:t>
        </w:r>
        <w:r w:rsidR="002F6D1B">
          <w:rPr>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54" w:history="1">
        <w:r w:rsidR="002F6D1B" w:rsidRPr="007C052A">
          <w:rPr>
            <w:rStyle w:val="Hyperlink"/>
            <w:noProof/>
          </w:rPr>
          <w:t>2.1 Purpose</w:t>
        </w:r>
        <w:r w:rsidR="002F6D1B">
          <w:rPr>
            <w:noProof/>
            <w:webHidden/>
          </w:rPr>
          <w:tab/>
        </w:r>
        <w:r w:rsidR="002F6D1B">
          <w:rPr>
            <w:noProof/>
            <w:webHidden/>
          </w:rPr>
          <w:fldChar w:fldCharType="begin"/>
        </w:r>
        <w:r w:rsidR="002F6D1B">
          <w:rPr>
            <w:noProof/>
            <w:webHidden/>
          </w:rPr>
          <w:instrText xml:space="preserve"> PAGEREF _Toc62371654 \h </w:instrText>
        </w:r>
        <w:r w:rsidR="002F6D1B">
          <w:rPr>
            <w:noProof/>
            <w:webHidden/>
          </w:rPr>
        </w:r>
        <w:r w:rsidR="002F6D1B">
          <w:rPr>
            <w:noProof/>
            <w:webHidden/>
          </w:rPr>
          <w:fldChar w:fldCharType="separate"/>
        </w:r>
        <w:r w:rsidR="002F6D1B">
          <w:rPr>
            <w:noProof/>
            <w:webHidden/>
          </w:rPr>
          <w:t>6</w:t>
        </w:r>
        <w:r w:rsidR="002F6D1B">
          <w:rPr>
            <w:noProof/>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55" w:history="1">
        <w:r w:rsidR="002F6D1B" w:rsidRPr="007C052A">
          <w:rPr>
            <w:rStyle w:val="Hyperlink"/>
            <w:noProof/>
          </w:rPr>
          <w:t>2.2 Audience and stakeholder domain</w:t>
        </w:r>
        <w:r w:rsidR="002F6D1B">
          <w:rPr>
            <w:noProof/>
            <w:webHidden/>
          </w:rPr>
          <w:tab/>
        </w:r>
        <w:r w:rsidR="002F6D1B">
          <w:rPr>
            <w:noProof/>
            <w:webHidden/>
          </w:rPr>
          <w:fldChar w:fldCharType="begin"/>
        </w:r>
        <w:r w:rsidR="002F6D1B">
          <w:rPr>
            <w:noProof/>
            <w:webHidden/>
          </w:rPr>
          <w:instrText xml:space="preserve"> PAGEREF _Toc62371655 \h </w:instrText>
        </w:r>
        <w:r w:rsidR="002F6D1B">
          <w:rPr>
            <w:noProof/>
            <w:webHidden/>
          </w:rPr>
        </w:r>
        <w:r w:rsidR="002F6D1B">
          <w:rPr>
            <w:noProof/>
            <w:webHidden/>
          </w:rPr>
          <w:fldChar w:fldCharType="separate"/>
        </w:r>
        <w:r w:rsidR="002F6D1B">
          <w:rPr>
            <w:noProof/>
            <w:webHidden/>
          </w:rPr>
          <w:t>6</w:t>
        </w:r>
        <w:r w:rsidR="002F6D1B">
          <w:rPr>
            <w:noProof/>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56" w:history="1">
        <w:r w:rsidR="002F6D1B" w:rsidRPr="007C052A">
          <w:rPr>
            <w:rStyle w:val="Hyperlink"/>
          </w:rPr>
          <w:t>2.2.1 Input from stakeholders</w:t>
        </w:r>
        <w:r w:rsidR="002F6D1B">
          <w:rPr>
            <w:webHidden/>
          </w:rPr>
          <w:tab/>
        </w:r>
        <w:r w:rsidR="002F6D1B">
          <w:rPr>
            <w:webHidden/>
          </w:rPr>
          <w:fldChar w:fldCharType="begin"/>
        </w:r>
        <w:r w:rsidR="002F6D1B">
          <w:rPr>
            <w:webHidden/>
          </w:rPr>
          <w:instrText xml:space="preserve"> PAGEREF _Toc62371656 \h </w:instrText>
        </w:r>
        <w:r w:rsidR="002F6D1B">
          <w:rPr>
            <w:webHidden/>
          </w:rPr>
        </w:r>
        <w:r w:rsidR="002F6D1B">
          <w:rPr>
            <w:webHidden/>
          </w:rPr>
          <w:fldChar w:fldCharType="separate"/>
        </w:r>
        <w:r w:rsidR="002F6D1B">
          <w:rPr>
            <w:webHidden/>
          </w:rPr>
          <w:t>6</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57" w:history="1">
        <w:r w:rsidR="002F6D1B" w:rsidRPr="007C052A">
          <w:rPr>
            <w:rStyle w:val="Hyperlink"/>
          </w:rPr>
          <w:t>2.2.2 Degree of consensus on the statement of problem</w:t>
        </w:r>
        <w:r w:rsidR="002F6D1B">
          <w:rPr>
            <w:webHidden/>
          </w:rPr>
          <w:tab/>
        </w:r>
        <w:r w:rsidR="002F6D1B">
          <w:rPr>
            <w:webHidden/>
          </w:rPr>
          <w:fldChar w:fldCharType="begin"/>
        </w:r>
        <w:r w:rsidR="002F6D1B">
          <w:rPr>
            <w:webHidden/>
          </w:rPr>
          <w:instrText xml:space="preserve"> PAGEREF _Toc62371657 \h </w:instrText>
        </w:r>
        <w:r w:rsidR="002F6D1B">
          <w:rPr>
            <w:webHidden/>
          </w:rPr>
        </w:r>
        <w:r w:rsidR="002F6D1B">
          <w:rPr>
            <w:webHidden/>
          </w:rPr>
          <w:fldChar w:fldCharType="separate"/>
        </w:r>
        <w:r w:rsidR="002F6D1B">
          <w:rPr>
            <w:webHidden/>
          </w:rPr>
          <w:t>6</w:t>
        </w:r>
        <w:r w:rsidR="002F6D1B">
          <w:rPr>
            <w:webHidden/>
          </w:rPr>
          <w:fldChar w:fldCharType="end"/>
        </w:r>
      </w:hyperlink>
    </w:p>
    <w:p w:rsidR="002F6D1B" w:rsidRDefault="00C75E02">
      <w:pPr>
        <w:pStyle w:val="TOC1"/>
        <w:rPr>
          <w:rFonts w:asciiTheme="minorHAnsi" w:eastAsiaTheme="minorEastAsia" w:hAnsiTheme="minorHAnsi" w:cstheme="minorBidi"/>
          <w:color w:val="auto"/>
          <w:sz w:val="22"/>
          <w:szCs w:val="22"/>
          <w:lang w:eastAsia="en-US"/>
        </w:rPr>
      </w:pPr>
      <w:hyperlink w:anchor="_Toc62371658" w:history="1">
        <w:r w:rsidR="002F6D1B" w:rsidRPr="007C052A">
          <w:rPr>
            <w:rStyle w:val="Hyperlink"/>
          </w:rPr>
          <w:t>3 Statement of the problem or need</w:t>
        </w:r>
        <w:r w:rsidR="002F6D1B">
          <w:rPr>
            <w:webHidden/>
          </w:rPr>
          <w:tab/>
        </w:r>
        <w:r w:rsidR="002F6D1B">
          <w:rPr>
            <w:webHidden/>
          </w:rPr>
          <w:fldChar w:fldCharType="begin"/>
        </w:r>
        <w:r w:rsidR="002F6D1B">
          <w:rPr>
            <w:webHidden/>
          </w:rPr>
          <w:instrText xml:space="preserve"> PAGEREF _Toc62371658 \h </w:instrText>
        </w:r>
        <w:r w:rsidR="002F6D1B">
          <w:rPr>
            <w:webHidden/>
          </w:rPr>
        </w:r>
        <w:r w:rsidR="002F6D1B">
          <w:rPr>
            <w:webHidden/>
          </w:rPr>
          <w:fldChar w:fldCharType="separate"/>
        </w:r>
        <w:r w:rsidR="002F6D1B">
          <w:rPr>
            <w:webHidden/>
          </w:rPr>
          <w:t>7</w:t>
        </w:r>
        <w:r w:rsidR="002F6D1B">
          <w:rPr>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59" w:history="1">
        <w:r w:rsidR="002F6D1B" w:rsidRPr="007C052A">
          <w:rPr>
            <w:rStyle w:val="Hyperlink"/>
            <w:i/>
            <w:noProof/>
          </w:rPr>
          <w:t>3.1</w:t>
        </w:r>
        <w:r w:rsidR="002F6D1B" w:rsidRPr="007C052A">
          <w:rPr>
            <w:rStyle w:val="Hyperlink"/>
            <w:noProof/>
          </w:rPr>
          <w:t xml:space="preserve"> Summary of problem or need, </w:t>
        </w:r>
        <w:r w:rsidR="002F6D1B" w:rsidRPr="007C052A">
          <w:rPr>
            <w:rStyle w:val="Hyperlink"/>
            <w:i/>
            <w:noProof/>
          </w:rPr>
          <w:t>as reported</w:t>
        </w:r>
        <w:r w:rsidR="002F6D1B">
          <w:rPr>
            <w:noProof/>
            <w:webHidden/>
          </w:rPr>
          <w:tab/>
        </w:r>
        <w:r w:rsidR="002F6D1B">
          <w:rPr>
            <w:noProof/>
            <w:webHidden/>
          </w:rPr>
          <w:fldChar w:fldCharType="begin"/>
        </w:r>
        <w:r w:rsidR="002F6D1B">
          <w:rPr>
            <w:noProof/>
            <w:webHidden/>
          </w:rPr>
          <w:instrText xml:space="preserve"> PAGEREF _Toc62371659 \h </w:instrText>
        </w:r>
        <w:r w:rsidR="002F6D1B">
          <w:rPr>
            <w:noProof/>
            <w:webHidden/>
          </w:rPr>
        </w:r>
        <w:r w:rsidR="002F6D1B">
          <w:rPr>
            <w:noProof/>
            <w:webHidden/>
          </w:rPr>
          <w:fldChar w:fldCharType="separate"/>
        </w:r>
        <w:r w:rsidR="002F6D1B">
          <w:rPr>
            <w:noProof/>
            <w:webHidden/>
          </w:rPr>
          <w:t>7</w:t>
        </w:r>
        <w:r w:rsidR="002F6D1B">
          <w:rPr>
            <w:noProof/>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60" w:history="1">
        <w:r w:rsidR="002F6D1B" w:rsidRPr="007C052A">
          <w:rPr>
            <w:rStyle w:val="Hyperlink"/>
            <w:noProof/>
          </w:rPr>
          <w:t>3.2 Summary of requested solution</w:t>
        </w:r>
        <w:r w:rsidR="002F6D1B">
          <w:rPr>
            <w:noProof/>
            <w:webHidden/>
          </w:rPr>
          <w:tab/>
        </w:r>
        <w:r w:rsidR="002F6D1B">
          <w:rPr>
            <w:noProof/>
            <w:webHidden/>
          </w:rPr>
          <w:fldChar w:fldCharType="begin"/>
        </w:r>
        <w:r w:rsidR="002F6D1B">
          <w:rPr>
            <w:noProof/>
            <w:webHidden/>
          </w:rPr>
          <w:instrText xml:space="preserve"> PAGEREF _Toc62371660 \h </w:instrText>
        </w:r>
        <w:r w:rsidR="002F6D1B">
          <w:rPr>
            <w:noProof/>
            <w:webHidden/>
          </w:rPr>
        </w:r>
        <w:r w:rsidR="002F6D1B">
          <w:rPr>
            <w:noProof/>
            <w:webHidden/>
          </w:rPr>
          <w:fldChar w:fldCharType="separate"/>
        </w:r>
        <w:r w:rsidR="002F6D1B">
          <w:rPr>
            <w:noProof/>
            <w:webHidden/>
          </w:rPr>
          <w:t>7</w:t>
        </w:r>
        <w:r w:rsidR="002F6D1B">
          <w:rPr>
            <w:noProof/>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61" w:history="1">
        <w:r w:rsidR="002F6D1B" w:rsidRPr="007C052A">
          <w:rPr>
            <w:rStyle w:val="Hyperlink"/>
            <w:i/>
            <w:noProof/>
          </w:rPr>
          <w:t>3.3</w:t>
        </w:r>
        <w:r w:rsidR="002F6D1B" w:rsidRPr="007C052A">
          <w:rPr>
            <w:rStyle w:val="Hyperlink"/>
            <w:noProof/>
          </w:rPr>
          <w:t xml:space="preserve"> Statement of problem </w:t>
        </w:r>
        <w:r w:rsidR="002F6D1B" w:rsidRPr="007C052A">
          <w:rPr>
            <w:rStyle w:val="Hyperlink"/>
            <w:i/>
            <w:noProof/>
          </w:rPr>
          <w:t>as understood</w:t>
        </w:r>
        <w:r w:rsidR="002F6D1B">
          <w:rPr>
            <w:noProof/>
            <w:webHidden/>
          </w:rPr>
          <w:tab/>
        </w:r>
        <w:r w:rsidR="002F6D1B">
          <w:rPr>
            <w:noProof/>
            <w:webHidden/>
          </w:rPr>
          <w:fldChar w:fldCharType="begin"/>
        </w:r>
        <w:r w:rsidR="002F6D1B">
          <w:rPr>
            <w:noProof/>
            <w:webHidden/>
          </w:rPr>
          <w:instrText xml:space="preserve"> PAGEREF _Toc62371661 \h </w:instrText>
        </w:r>
        <w:r w:rsidR="002F6D1B">
          <w:rPr>
            <w:noProof/>
            <w:webHidden/>
          </w:rPr>
        </w:r>
        <w:r w:rsidR="002F6D1B">
          <w:rPr>
            <w:noProof/>
            <w:webHidden/>
          </w:rPr>
          <w:fldChar w:fldCharType="separate"/>
        </w:r>
        <w:r w:rsidR="002F6D1B">
          <w:rPr>
            <w:noProof/>
            <w:webHidden/>
          </w:rPr>
          <w:t>7</w:t>
        </w:r>
        <w:r w:rsidR="002F6D1B">
          <w:rPr>
            <w:noProof/>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62" w:history="1">
        <w:r w:rsidR="002F6D1B" w:rsidRPr="007C052A">
          <w:rPr>
            <w:rStyle w:val="Hyperlink"/>
            <w:noProof/>
          </w:rPr>
          <w:t>3.4 Detailed analysis of reported problem, including background</w:t>
        </w:r>
        <w:r w:rsidR="002F6D1B">
          <w:rPr>
            <w:noProof/>
            <w:webHidden/>
          </w:rPr>
          <w:tab/>
        </w:r>
        <w:r w:rsidR="002F6D1B">
          <w:rPr>
            <w:noProof/>
            <w:webHidden/>
          </w:rPr>
          <w:fldChar w:fldCharType="begin"/>
        </w:r>
        <w:r w:rsidR="002F6D1B">
          <w:rPr>
            <w:noProof/>
            <w:webHidden/>
          </w:rPr>
          <w:instrText xml:space="preserve"> PAGEREF _Toc62371662 \h </w:instrText>
        </w:r>
        <w:r w:rsidR="002F6D1B">
          <w:rPr>
            <w:noProof/>
            <w:webHidden/>
          </w:rPr>
        </w:r>
        <w:r w:rsidR="002F6D1B">
          <w:rPr>
            <w:noProof/>
            <w:webHidden/>
          </w:rPr>
          <w:fldChar w:fldCharType="separate"/>
        </w:r>
        <w:r w:rsidR="002F6D1B">
          <w:rPr>
            <w:noProof/>
            <w:webHidden/>
          </w:rPr>
          <w:t>7</w:t>
        </w:r>
        <w:r w:rsidR="002F6D1B">
          <w:rPr>
            <w:noProof/>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63" w:history="1">
        <w:r w:rsidR="002F6D1B" w:rsidRPr="007C052A">
          <w:rPr>
            <w:rStyle w:val="Hyperlink"/>
            <w:noProof/>
          </w:rPr>
          <w:t>3.5 Subsidiary and interrelated problems</w:t>
        </w:r>
        <w:r w:rsidR="002F6D1B">
          <w:rPr>
            <w:noProof/>
            <w:webHidden/>
          </w:rPr>
          <w:tab/>
        </w:r>
        <w:r w:rsidR="002F6D1B">
          <w:rPr>
            <w:noProof/>
            <w:webHidden/>
          </w:rPr>
          <w:fldChar w:fldCharType="begin"/>
        </w:r>
        <w:r w:rsidR="002F6D1B">
          <w:rPr>
            <w:noProof/>
            <w:webHidden/>
          </w:rPr>
          <w:instrText xml:space="preserve"> PAGEREF _Toc62371663 \h </w:instrText>
        </w:r>
        <w:r w:rsidR="002F6D1B">
          <w:rPr>
            <w:noProof/>
            <w:webHidden/>
          </w:rPr>
        </w:r>
        <w:r w:rsidR="002F6D1B">
          <w:rPr>
            <w:noProof/>
            <w:webHidden/>
          </w:rPr>
          <w:fldChar w:fldCharType="separate"/>
        </w:r>
        <w:r w:rsidR="002F6D1B">
          <w:rPr>
            <w:noProof/>
            <w:webHidden/>
          </w:rPr>
          <w:t>7</w:t>
        </w:r>
        <w:r w:rsidR="002F6D1B">
          <w:rPr>
            <w:noProof/>
            <w:webHidden/>
          </w:rPr>
          <w:fldChar w:fldCharType="end"/>
        </w:r>
      </w:hyperlink>
    </w:p>
    <w:p w:rsidR="002F6D1B" w:rsidRDefault="00C75E02">
      <w:pPr>
        <w:pStyle w:val="TOC1"/>
        <w:rPr>
          <w:rFonts w:asciiTheme="minorHAnsi" w:eastAsiaTheme="minorEastAsia" w:hAnsiTheme="minorHAnsi" w:cstheme="minorBidi"/>
          <w:color w:val="auto"/>
          <w:sz w:val="22"/>
          <w:szCs w:val="22"/>
          <w:lang w:eastAsia="en-US"/>
        </w:rPr>
      </w:pPr>
      <w:hyperlink w:anchor="_Toc62371664" w:history="1">
        <w:r w:rsidR="002F6D1B" w:rsidRPr="007C052A">
          <w:rPr>
            <w:rStyle w:val="Hyperlink"/>
          </w:rPr>
          <w:t>4 Risks / Benefits</w:t>
        </w:r>
        <w:r w:rsidR="002F6D1B">
          <w:rPr>
            <w:webHidden/>
          </w:rPr>
          <w:tab/>
        </w:r>
        <w:r w:rsidR="002F6D1B">
          <w:rPr>
            <w:webHidden/>
          </w:rPr>
          <w:fldChar w:fldCharType="begin"/>
        </w:r>
        <w:r w:rsidR="002F6D1B">
          <w:rPr>
            <w:webHidden/>
          </w:rPr>
          <w:instrText xml:space="preserve"> PAGEREF _Toc62371664 \h </w:instrText>
        </w:r>
        <w:r w:rsidR="002F6D1B">
          <w:rPr>
            <w:webHidden/>
          </w:rPr>
        </w:r>
        <w:r w:rsidR="002F6D1B">
          <w:rPr>
            <w:webHidden/>
          </w:rPr>
          <w:fldChar w:fldCharType="separate"/>
        </w:r>
        <w:r w:rsidR="002F6D1B">
          <w:rPr>
            <w:webHidden/>
          </w:rPr>
          <w:t>8</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65" w:history="1">
        <w:r w:rsidR="002F6D1B" w:rsidRPr="007C052A">
          <w:rPr>
            <w:rStyle w:val="Hyperlink"/>
          </w:rPr>
          <w:t>4.1.1 Risks of not addressing the problem</w:t>
        </w:r>
        <w:r w:rsidR="002F6D1B">
          <w:rPr>
            <w:webHidden/>
          </w:rPr>
          <w:tab/>
        </w:r>
        <w:r w:rsidR="002F6D1B">
          <w:rPr>
            <w:webHidden/>
          </w:rPr>
          <w:fldChar w:fldCharType="begin"/>
        </w:r>
        <w:r w:rsidR="002F6D1B">
          <w:rPr>
            <w:webHidden/>
          </w:rPr>
          <w:instrText xml:space="preserve"> PAGEREF _Toc62371665 \h </w:instrText>
        </w:r>
        <w:r w:rsidR="002F6D1B">
          <w:rPr>
            <w:webHidden/>
          </w:rPr>
        </w:r>
        <w:r w:rsidR="002F6D1B">
          <w:rPr>
            <w:webHidden/>
          </w:rPr>
          <w:fldChar w:fldCharType="separate"/>
        </w:r>
        <w:r w:rsidR="002F6D1B">
          <w:rPr>
            <w:webHidden/>
          </w:rPr>
          <w:t>8</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66" w:history="1">
        <w:r w:rsidR="002F6D1B" w:rsidRPr="007C052A">
          <w:rPr>
            <w:rStyle w:val="Hyperlink"/>
          </w:rPr>
          <w:t>4.1.2 Risks of addressing the problem</w:t>
        </w:r>
        <w:r w:rsidR="002F6D1B">
          <w:rPr>
            <w:webHidden/>
          </w:rPr>
          <w:tab/>
        </w:r>
        <w:r w:rsidR="002F6D1B">
          <w:rPr>
            <w:webHidden/>
          </w:rPr>
          <w:fldChar w:fldCharType="begin"/>
        </w:r>
        <w:r w:rsidR="002F6D1B">
          <w:rPr>
            <w:webHidden/>
          </w:rPr>
          <w:instrText xml:space="preserve"> PAGEREF _Toc62371666 \h </w:instrText>
        </w:r>
        <w:r w:rsidR="002F6D1B">
          <w:rPr>
            <w:webHidden/>
          </w:rPr>
        </w:r>
        <w:r w:rsidR="002F6D1B">
          <w:rPr>
            <w:webHidden/>
          </w:rPr>
          <w:fldChar w:fldCharType="separate"/>
        </w:r>
        <w:r w:rsidR="002F6D1B">
          <w:rPr>
            <w:webHidden/>
          </w:rPr>
          <w:t>8</w:t>
        </w:r>
        <w:r w:rsidR="002F6D1B">
          <w:rPr>
            <w:webHidden/>
          </w:rPr>
          <w:fldChar w:fldCharType="end"/>
        </w:r>
      </w:hyperlink>
    </w:p>
    <w:p w:rsidR="002F6D1B" w:rsidRDefault="00C75E02">
      <w:pPr>
        <w:pStyle w:val="TOC1"/>
        <w:rPr>
          <w:rFonts w:asciiTheme="minorHAnsi" w:eastAsiaTheme="minorEastAsia" w:hAnsiTheme="minorHAnsi" w:cstheme="minorBidi"/>
          <w:color w:val="auto"/>
          <w:sz w:val="22"/>
          <w:szCs w:val="22"/>
          <w:lang w:eastAsia="en-US"/>
        </w:rPr>
      </w:pPr>
      <w:hyperlink w:anchor="_Toc62371667" w:history="1">
        <w:r w:rsidR="002F6D1B" w:rsidRPr="007C052A">
          <w:rPr>
            <w:rStyle w:val="Hyperlink"/>
          </w:rPr>
          <w:t>5 Requirements: criteria for success and completion</w:t>
        </w:r>
        <w:r w:rsidR="002F6D1B">
          <w:rPr>
            <w:webHidden/>
          </w:rPr>
          <w:tab/>
        </w:r>
        <w:r w:rsidR="002F6D1B">
          <w:rPr>
            <w:webHidden/>
          </w:rPr>
          <w:fldChar w:fldCharType="begin"/>
        </w:r>
        <w:r w:rsidR="002F6D1B">
          <w:rPr>
            <w:webHidden/>
          </w:rPr>
          <w:instrText xml:space="preserve"> PAGEREF _Toc62371667 \h </w:instrText>
        </w:r>
        <w:r w:rsidR="002F6D1B">
          <w:rPr>
            <w:webHidden/>
          </w:rPr>
        </w:r>
        <w:r w:rsidR="002F6D1B">
          <w:rPr>
            <w:webHidden/>
          </w:rPr>
          <w:fldChar w:fldCharType="separate"/>
        </w:r>
        <w:r w:rsidR="002F6D1B">
          <w:rPr>
            <w:webHidden/>
          </w:rPr>
          <w:t>9</w:t>
        </w:r>
        <w:r w:rsidR="002F6D1B">
          <w:rPr>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68" w:history="1">
        <w:r w:rsidR="002F6D1B" w:rsidRPr="007C052A">
          <w:rPr>
            <w:rStyle w:val="Hyperlink"/>
            <w:noProof/>
          </w:rPr>
          <w:t>5.1 Criteria for success/completion</w:t>
        </w:r>
        <w:r w:rsidR="002F6D1B">
          <w:rPr>
            <w:noProof/>
            <w:webHidden/>
          </w:rPr>
          <w:tab/>
        </w:r>
        <w:r w:rsidR="002F6D1B">
          <w:rPr>
            <w:noProof/>
            <w:webHidden/>
          </w:rPr>
          <w:fldChar w:fldCharType="begin"/>
        </w:r>
        <w:r w:rsidR="002F6D1B">
          <w:rPr>
            <w:noProof/>
            <w:webHidden/>
          </w:rPr>
          <w:instrText xml:space="preserve"> PAGEREF _Toc62371668 \h </w:instrText>
        </w:r>
        <w:r w:rsidR="002F6D1B">
          <w:rPr>
            <w:noProof/>
            <w:webHidden/>
          </w:rPr>
        </w:r>
        <w:r w:rsidR="002F6D1B">
          <w:rPr>
            <w:noProof/>
            <w:webHidden/>
          </w:rPr>
          <w:fldChar w:fldCharType="separate"/>
        </w:r>
        <w:r w:rsidR="002F6D1B">
          <w:rPr>
            <w:noProof/>
            <w:webHidden/>
          </w:rPr>
          <w:t>9</w:t>
        </w:r>
        <w:r w:rsidR="002F6D1B">
          <w:rPr>
            <w:noProof/>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69" w:history="1">
        <w:r w:rsidR="002F6D1B" w:rsidRPr="007C052A">
          <w:rPr>
            <w:rStyle w:val="Hyperlink"/>
            <w:noProof/>
          </w:rPr>
          <w:t>5.2 Strategic and/or specific operational use cases</w:t>
        </w:r>
        <w:r w:rsidR="002F6D1B">
          <w:rPr>
            <w:noProof/>
            <w:webHidden/>
          </w:rPr>
          <w:tab/>
        </w:r>
        <w:r w:rsidR="002F6D1B">
          <w:rPr>
            <w:noProof/>
            <w:webHidden/>
          </w:rPr>
          <w:fldChar w:fldCharType="begin"/>
        </w:r>
        <w:r w:rsidR="002F6D1B">
          <w:rPr>
            <w:noProof/>
            <w:webHidden/>
          </w:rPr>
          <w:instrText xml:space="preserve"> PAGEREF _Toc62371669 \h </w:instrText>
        </w:r>
        <w:r w:rsidR="002F6D1B">
          <w:rPr>
            <w:noProof/>
            <w:webHidden/>
          </w:rPr>
        </w:r>
        <w:r w:rsidR="002F6D1B">
          <w:rPr>
            <w:noProof/>
            <w:webHidden/>
          </w:rPr>
          <w:fldChar w:fldCharType="separate"/>
        </w:r>
        <w:r w:rsidR="002F6D1B">
          <w:rPr>
            <w:noProof/>
            <w:webHidden/>
          </w:rPr>
          <w:t>9</w:t>
        </w:r>
        <w:r w:rsidR="002F6D1B">
          <w:rPr>
            <w:noProof/>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70" w:history="1">
        <w:r w:rsidR="002F6D1B" w:rsidRPr="007C052A">
          <w:rPr>
            <w:rStyle w:val="Hyperlink"/>
          </w:rPr>
          <w:t>5.2.1 Use case 1</w:t>
        </w:r>
        <w:r w:rsidR="002F6D1B">
          <w:rPr>
            <w:webHidden/>
          </w:rPr>
          <w:tab/>
        </w:r>
        <w:r w:rsidR="002F6D1B">
          <w:rPr>
            <w:webHidden/>
          </w:rPr>
          <w:fldChar w:fldCharType="begin"/>
        </w:r>
        <w:r w:rsidR="002F6D1B">
          <w:rPr>
            <w:webHidden/>
          </w:rPr>
          <w:instrText xml:space="preserve"> PAGEREF _Toc62371670 \h </w:instrText>
        </w:r>
        <w:r w:rsidR="002F6D1B">
          <w:rPr>
            <w:webHidden/>
          </w:rPr>
        </w:r>
        <w:r w:rsidR="002F6D1B">
          <w:rPr>
            <w:webHidden/>
          </w:rPr>
          <w:fldChar w:fldCharType="separate"/>
        </w:r>
        <w:r w:rsidR="002F6D1B">
          <w:rPr>
            <w:webHidden/>
          </w:rPr>
          <w:t>9</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71" w:history="1">
        <w:r w:rsidR="002F6D1B" w:rsidRPr="007C052A">
          <w:rPr>
            <w:rStyle w:val="Hyperlink"/>
          </w:rPr>
          <w:t>5.2.2 Use case 2…</w:t>
        </w:r>
        <w:r w:rsidR="002F6D1B">
          <w:rPr>
            <w:webHidden/>
          </w:rPr>
          <w:tab/>
        </w:r>
        <w:r w:rsidR="002F6D1B">
          <w:rPr>
            <w:webHidden/>
          </w:rPr>
          <w:fldChar w:fldCharType="begin"/>
        </w:r>
        <w:r w:rsidR="002F6D1B">
          <w:rPr>
            <w:webHidden/>
          </w:rPr>
          <w:instrText xml:space="preserve"> PAGEREF _Toc62371671 \h </w:instrText>
        </w:r>
        <w:r w:rsidR="002F6D1B">
          <w:rPr>
            <w:webHidden/>
          </w:rPr>
        </w:r>
        <w:r w:rsidR="002F6D1B">
          <w:rPr>
            <w:webHidden/>
          </w:rPr>
          <w:fldChar w:fldCharType="separate"/>
        </w:r>
        <w:r w:rsidR="002F6D1B">
          <w:rPr>
            <w:webHidden/>
          </w:rPr>
          <w:t>9</w:t>
        </w:r>
        <w:r w:rsidR="002F6D1B">
          <w:rPr>
            <w:webHidden/>
          </w:rPr>
          <w:fldChar w:fldCharType="end"/>
        </w:r>
      </w:hyperlink>
    </w:p>
    <w:p w:rsidR="002F6D1B" w:rsidRDefault="00C75E02">
      <w:pPr>
        <w:pStyle w:val="TOC1"/>
        <w:rPr>
          <w:rFonts w:asciiTheme="minorHAnsi" w:eastAsiaTheme="minorEastAsia" w:hAnsiTheme="minorHAnsi" w:cstheme="minorBidi"/>
          <w:color w:val="auto"/>
          <w:sz w:val="22"/>
          <w:szCs w:val="22"/>
          <w:lang w:eastAsia="en-US"/>
        </w:rPr>
      </w:pPr>
      <w:hyperlink w:anchor="_Toc62371672" w:history="1">
        <w:r w:rsidR="002F6D1B" w:rsidRPr="007C052A">
          <w:rPr>
            <w:rStyle w:val="Hyperlink"/>
          </w:rPr>
          <w:t>6 Solution Development</w:t>
        </w:r>
        <w:r w:rsidR="002F6D1B">
          <w:rPr>
            <w:webHidden/>
          </w:rPr>
          <w:tab/>
        </w:r>
        <w:r w:rsidR="002F6D1B">
          <w:rPr>
            <w:webHidden/>
          </w:rPr>
          <w:fldChar w:fldCharType="begin"/>
        </w:r>
        <w:r w:rsidR="002F6D1B">
          <w:rPr>
            <w:webHidden/>
          </w:rPr>
          <w:instrText xml:space="preserve"> PAGEREF _Toc62371672 \h </w:instrText>
        </w:r>
        <w:r w:rsidR="002F6D1B">
          <w:rPr>
            <w:webHidden/>
          </w:rPr>
        </w:r>
        <w:r w:rsidR="002F6D1B">
          <w:rPr>
            <w:webHidden/>
          </w:rPr>
          <w:fldChar w:fldCharType="separate"/>
        </w:r>
        <w:r w:rsidR="002F6D1B">
          <w:rPr>
            <w:webHidden/>
          </w:rPr>
          <w:t>10</w:t>
        </w:r>
        <w:r w:rsidR="002F6D1B">
          <w:rPr>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73" w:history="1">
        <w:r w:rsidR="002F6D1B" w:rsidRPr="007C052A">
          <w:rPr>
            <w:rStyle w:val="Hyperlink"/>
            <w:noProof/>
          </w:rPr>
          <w:t>6.1 Initial Design</w:t>
        </w:r>
        <w:r w:rsidR="002F6D1B">
          <w:rPr>
            <w:noProof/>
            <w:webHidden/>
          </w:rPr>
          <w:tab/>
        </w:r>
        <w:r w:rsidR="002F6D1B">
          <w:rPr>
            <w:noProof/>
            <w:webHidden/>
          </w:rPr>
          <w:fldChar w:fldCharType="begin"/>
        </w:r>
        <w:r w:rsidR="002F6D1B">
          <w:rPr>
            <w:noProof/>
            <w:webHidden/>
          </w:rPr>
          <w:instrText xml:space="preserve"> PAGEREF _Toc62371673 \h </w:instrText>
        </w:r>
        <w:r w:rsidR="002F6D1B">
          <w:rPr>
            <w:noProof/>
            <w:webHidden/>
          </w:rPr>
        </w:r>
        <w:r w:rsidR="002F6D1B">
          <w:rPr>
            <w:noProof/>
            <w:webHidden/>
          </w:rPr>
          <w:fldChar w:fldCharType="separate"/>
        </w:r>
        <w:r w:rsidR="002F6D1B">
          <w:rPr>
            <w:noProof/>
            <w:webHidden/>
          </w:rPr>
          <w:t>10</w:t>
        </w:r>
        <w:r w:rsidR="002F6D1B">
          <w:rPr>
            <w:noProof/>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74" w:history="1">
        <w:r w:rsidR="002F6D1B" w:rsidRPr="007C052A">
          <w:rPr>
            <w:rStyle w:val="Hyperlink"/>
          </w:rPr>
          <w:t>6.1.1 Outline of initial design</w:t>
        </w:r>
        <w:r w:rsidR="002F6D1B">
          <w:rPr>
            <w:webHidden/>
          </w:rPr>
          <w:tab/>
        </w:r>
        <w:r w:rsidR="002F6D1B">
          <w:rPr>
            <w:webHidden/>
          </w:rPr>
          <w:fldChar w:fldCharType="begin"/>
        </w:r>
        <w:r w:rsidR="002F6D1B">
          <w:rPr>
            <w:webHidden/>
          </w:rPr>
          <w:instrText xml:space="preserve"> PAGEREF _Toc62371674 \h </w:instrText>
        </w:r>
        <w:r w:rsidR="002F6D1B">
          <w:rPr>
            <w:webHidden/>
          </w:rPr>
        </w:r>
        <w:r w:rsidR="002F6D1B">
          <w:rPr>
            <w:webHidden/>
          </w:rPr>
          <w:fldChar w:fldCharType="separate"/>
        </w:r>
        <w:r w:rsidR="002F6D1B">
          <w:rPr>
            <w:webHidden/>
          </w:rPr>
          <w:t>10</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75" w:history="1">
        <w:r w:rsidR="002F6D1B" w:rsidRPr="007C052A">
          <w:rPr>
            <w:rStyle w:val="Hyperlink"/>
          </w:rPr>
          <w:t>6.1.2 Significant design or implementation decisions / compromises</w:t>
        </w:r>
        <w:r w:rsidR="002F6D1B">
          <w:rPr>
            <w:webHidden/>
          </w:rPr>
          <w:tab/>
        </w:r>
        <w:r w:rsidR="002F6D1B">
          <w:rPr>
            <w:webHidden/>
          </w:rPr>
          <w:fldChar w:fldCharType="begin"/>
        </w:r>
        <w:r w:rsidR="002F6D1B">
          <w:rPr>
            <w:webHidden/>
          </w:rPr>
          <w:instrText xml:space="preserve"> PAGEREF _Toc62371675 \h </w:instrText>
        </w:r>
        <w:r w:rsidR="002F6D1B">
          <w:rPr>
            <w:webHidden/>
          </w:rPr>
        </w:r>
        <w:r w:rsidR="002F6D1B">
          <w:rPr>
            <w:webHidden/>
          </w:rPr>
          <w:fldChar w:fldCharType="separate"/>
        </w:r>
        <w:r w:rsidR="002F6D1B">
          <w:rPr>
            <w:webHidden/>
          </w:rPr>
          <w:t>14</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76" w:history="1">
        <w:r w:rsidR="002F6D1B" w:rsidRPr="007C052A">
          <w:rPr>
            <w:rStyle w:val="Hyperlink"/>
          </w:rPr>
          <w:t>6.1.3 Evaluation of Design</w:t>
        </w:r>
        <w:r w:rsidR="002F6D1B">
          <w:rPr>
            <w:webHidden/>
          </w:rPr>
          <w:tab/>
        </w:r>
        <w:r w:rsidR="002F6D1B">
          <w:rPr>
            <w:webHidden/>
          </w:rPr>
          <w:fldChar w:fldCharType="begin"/>
        </w:r>
        <w:r w:rsidR="002F6D1B">
          <w:rPr>
            <w:webHidden/>
          </w:rPr>
          <w:instrText xml:space="preserve"> PAGEREF _Toc62371676 \h </w:instrText>
        </w:r>
        <w:r w:rsidR="002F6D1B">
          <w:rPr>
            <w:webHidden/>
          </w:rPr>
        </w:r>
        <w:r w:rsidR="002F6D1B">
          <w:rPr>
            <w:webHidden/>
          </w:rPr>
          <w:fldChar w:fldCharType="separate"/>
        </w:r>
        <w:r w:rsidR="002F6D1B">
          <w:rPr>
            <w:webHidden/>
          </w:rPr>
          <w:t>14</w:t>
        </w:r>
        <w:r w:rsidR="002F6D1B">
          <w:rPr>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77" w:history="1">
        <w:r w:rsidR="002F6D1B" w:rsidRPr="007C052A">
          <w:rPr>
            <w:rStyle w:val="Hyperlink"/>
            <w:noProof/>
          </w:rPr>
          <w:t>6.2 Iteration One</w:t>
        </w:r>
        <w:r w:rsidR="002F6D1B">
          <w:rPr>
            <w:noProof/>
            <w:webHidden/>
          </w:rPr>
          <w:tab/>
        </w:r>
        <w:r w:rsidR="002F6D1B">
          <w:rPr>
            <w:noProof/>
            <w:webHidden/>
          </w:rPr>
          <w:fldChar w:fldCharType="begin"/>
        </w:r>
        <w:r w:rsidR="002F6D1B">
          <w:rPr>
            <w:noProof/>
            <w:webHidden/>
          </w:rPr>
          <w:instrText xml:space="preserve"> PAGEREF _Toc62371677 \h </w:instrText>
        </w:r>
        <w:r w:rsidR="002F6D1B">
          <w:rPr>
            <w:noProof/>
            <w:webHidden/>
          </w:rPr>
        </w:r>
        <w:r w:rsidR="002F6D1B">
          <w:rPr>
            <w:noProof/>
            <w:webHidden/>
          </w:rPr>
          <w:fldChar w:fldCharType="separate"/>
        </w:r>
        <w:r w:rsidR="002F6D1B">
          <w:rPr>
            <w:noProof/>
            <w:webHidden/>
          </w:rPr>
          <w:t>14</w:t>
        </w:r>
        <w:r w:rsidR="002F6D1B">
          <w:rPr>
            <w:noProof/>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78" w:history="1">
        <w:r w:rsidR="002F6D1B" w:rsidRPr="007C052A">
          <w:rPr>
            <w:rStyle w:val="Hyperlink"/>
          </w:rPr>
          <w:t>6.2.1 Outline of revised design</w:t>
        </w:r>
        <w:r w:rsidR="002F6D1B">
          <w:rPr>
            <w:webHidden/>
          </w:rPr>
          <w:tab/>
        </w:r>
        <w:r w:rsidR="002F6D1B">
          <w:rPr>
            <w:webHidden/>
          </w:rPr>
          <w:fldChar w:fldCharType="begin"/>
        </w:r>
        <w:r w:rsidR="002F6D1B">
          <w:rPr>
            <w:webHidden/>
          </w:rPr>
          <w:instrText xml:space="preserve"> PAGEREF _Toc62371678 \h </w:instrText>
        </w:r>
        <w:r w:rsidR="002F6D1B">
          <w:rPr>
            <w:webHidden/>
          </w:rPr>
        </w:r>
        <w:r w:rsidR="002F6D1B">
          <w:rPr>
            <w:webHidden/>
          </w:rPr>
          <w:fldChar w:fldCharType="separate"/>
        </w:r>
        <w:r w:rsidR="002F6D1B">
          <w:rPr>
            <w:webHidden/>
          </w:rPr>
          <w:t>14</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79" w:history="1">
        <w:r w:rsidR="002F6D1B" w:rsidRPr="007C052A">
          <w:rPr>
            <w:rStyle w:val="Hyperlink"/>
          </w:rPr>
          <w:t>6.2.2 Significant design or implementation changes</w:t>
        </w:r>
        <w:r w:rsidR="002F6D1B">
          <w:rPr>
            <w:webHidden/>
          </w:rPr>
          <w:tab/>
        </w:r>
        <w:r w:rsidR="002F6D1B">
          <w:rPr>
            <w:webHidden/>
          </w:rPr>
          <w:fldChar w:fldCharType="begin"/>
        </w:r>
        <w:r w:rsidR="002F6D1B">
          <w:rPr>
            <w:webHidden/>
          </w:rPr>
          <w:instrText xml:space="preserve"> PAGEREF _Toc62371679 \h </w:instrText>
        </w:r>
        <w:r w:rsidR="002F6D1B">
          <w:rPr>
            <w:webHidden/>
          </w:rPr>
        </w:r>
        <w:r w:rsidR="002F6D1B">
          <w:rPr>
            <w:webHidden/>
          </w:rPr>
          <w:fldChar w:fldCharType="separate"/>
        </w:r>
        <w:r w:rsidR="002F6D1B">
          <w:rPr>
            <w:webHidden/>
          </w:rPr>
          <w:t>15</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80" w:history="1">
        <w:r w:rsidR="002F6D1B" w:rsidRPr="007C052A">
          <w:rPr>
            <w:rStyle w:val="Hyperlink"/>
          </w:rPr>
          <w:t>6.2.3 Evaluation of Revised Design</w:t>
        </w:r>
        <w:r w:rsidR="002F6D1B">
          <w:rPr>
            <w:webHidden/>
          </w:rPr>
          <w:tab/>
        </w:r>
        <w:r w:rsidR="002F6D1B">
          <w:rPr>
            <w:webHidden/>
          </w:rPr>
          <w:fldChar w:fldCharType="begin"/>
        </w:r>
        <w:r w:rsidR="002F6D1B">
          <w:rPr>
            <w:webHidden/>
          </w:rPr>
          <w:instrText xml:space="preserve"> PAGEREF _Toc62371680 \h </w:instrText>
        </w:r>
        <w:r w:rsidR="002F6D1B">
          <w:rPr>
            <w:webHidden/>
          </w:rPr>
        </w:r>
        <w:r w:rsidR="002F6D1B">
          <w:rPr>
            <w:webHidden/>
          </w:rPr>
          <w:fldChar w:fldCharType="separate"/>
        </w:r>
        <w:r w:rsidR="002F6D1B">
          <w:rPr>
            <w:webHidden/>
          </w:rPr>
          <w:t>15</w:t>
        </w:r>
        <w:r w:rsidR="002F6D1B">
          <w:rPr>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81" w:history="1">
        <w:r w:rsidR="002F6D1B" w:rsidRPr="007C052A">
          <w:rPr>
            <w:rStyle w:val="Hyperlink"/>
            <w:noProof/>
          </w:rPr>
          <w:t>6.3 Iteration Two ..</w:t>
        </w:r>
        <w:r w:rsidR="002F6D1B">
          <w:rPr>
            <w:noProof/>
            <w:webHidden/>
          </w:rPr>
          <w:tab/>
        </w:r>
        <w:r w:rsidR="002F6D1B">
          <w:rPr>
            <w:noProof/>
            <w:webHidden/>
          </w:rPr>
          <w:fldChar w:fldCharType="begin"/>
        </w:r>
        <w:r w:rsidR="002F6D1B">
          <w:rPr>
            <w:noProof/>
            <w:webHidden/>
          </w:rPr>
          <w:instrText xml:space="preserve"> PAGEREF _Toc62371681 \h </w:instrText>
        </w:r>
        <w:r w:rsidR="002F6D1B">
          <w:rPr>
            <w:noProof/>
            <w:webHidden/>
          </w:rPr>
        </w:r>
        <w:r w:rsidR="002F6D1B">
          <w:rPr>
            <w:noProof/>
            <w:webHidden/>
          </w:rPr>
          <w:fldChar w:fldCharType="separate"/>
        </w:r>
        <w:r w:rsidR="002F6D1B">
          <w:rPr>
            <w:noProof/>
            <w:webHidden/>
          </w:rPr>
          <w:t>15</w:t>
        </w:r>
        <w:r w:rsidR="002F6D1B">
          <w:rPr>
            <w:noProof/>
            <w:webHidden/>
          </w:rPr>
          <w:fldChar w:fldCharType="end"/>
        </w:r>
      </w:hyperlink>
    </w:p>
    <w:p w:rsidR="002F6D1B" w:rsidRDefault="00C75E02">
      <w:pPr>
        <w:pStyle w:val="TOC1"/>
        <w:rPr>
          <w:rFonts w:asciiTheme="minorHAnsi" w:eastAsiaTheme="minorEastAsia" w:hAnsiTheme="minorHAnsi" w:cstheme="minorBidi"/>
          <w:color w:val="auto"/>
          <w:sz w:val="22"/>
          <w:szCs w:val="22"/>
          <w:lang w:eastAsia="en-US"/>
        </w:rPr>
      </w:pPr>
      <w:hyperlink w:anchor="_Toc62371682" w:history="1">
        <w:r w:rsidR="002F6D1B" w:rsidRPr="007C052A">
          <w:rPr>
            <w:rStyle w:val="Hyperlink"/>
          </w:rPr>
          <w:t>7 Recommendation</w:t>
        </w:r>
        <w:r w:rsidR="002F6D1B">
          <w:rPr>
            <w:webHidden/>
          </w:rPr>
          <w:tab/>
        </w:r>
        <w:r w:rsidR="002F6D1B">
          <w:rPr>
            <w:webHidden/>
          </w:rPr>
          <w:fldChar w:fldCharType="begin"/>
        </w:r>
        <w:r w:rsidR="002F6D1B">
          <w:rPr>
            <w:webHidden/>
          </w:rPr>
          <w:instrText xml:space="preserve"> PAGEREF _Toc62371682 \h </w:instrText>
        </w:r>
        <w:r w:rsidR="002F6D1B">
          <w:rPr>
            <w:webHidden/>
          </w:rPr>
        </w:r>
        <w:r w:rsidR="002F6D1B">
          <w:rPr>
            <w:webHidden/>
          </w:rPr>
          <w:fldChar w:fldCharType="separate"/>
        </w:r>
        <w:r w:rsidR="002F6D1B">
          <w:rPr>
            <w:webHidden/>
          </w:rPr>
          <w:t>16</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83" w:history="1">
        <w:r w:rsidR="002F6D1B" w:rsidRPr="007C052A">
          <w:rPr>
            <w:rStyle w:val="Hyperlink"/>
          </w:rPr>
          <w:t>7.1.1 Detailed design final specification</w:t>
        </w:r>
        <w:r w:rsidR="002F6D1B">
          <w:rPr>
            <w:webHidden/>
          </w:rPr>
          <w:tab/>
        </w:r>
        <w:r w:rsidR="002F6D1B">
          <w:rPr>
            <w:webHidden/>
          </w:rPr>
          <w:fldChar w:fldCharType="begin"/>
        </w:r>
        <w:r w:rsidR="002F6D1B">
          <w:rPr>
            <w:webHidden/>
          </w:rPr>
          <w:instrText xml:space="preserve"> PAGEREF _Toc62371683 \h </w:instrText>
        </w:r>
        <w:r w:rsidR="002F6D1B">
          <w:rPr>
            <w:webHidden/>
          </w:rPr>
        </w:r>
        <w:r w:rsidR="002F6D1B">
          <w:rPr>
            <w:webHidden/>
          </w:rPr>
          <w:fldChar w:fldCharType="separate"/>
        </w:r>
        <w:r w:rsidR="002F6D1B">
          <w:rPr>
            <w:webHidden/>
          </w:rPr>
          <w:t>16</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84" w:history="1">
        <w:r w:rsidR="002F6D1B" w:rsidRPr="007C052A">
          <w:rPr>
            <w:rStyle w:val="Hyperlink"/>
          </w:rPr>
          <w:t>7.1.2 Iteration plan</w:t>
        </w:r>
        <w:r w:rsidR="002F6D1B">
          <w:rPr>
            <w:webHidden/>
          </w:rPr>
          <w:tab/>
        </w:r>
        <w:r w:rsidR="002F6D1B">
          <w:rPr>
            <w:webHidden/>
          </w:rPr>
          <w:fldChar w:fldCharType="begin"/>
        </w:r>
        <w:r w:rsidR="002F6D1B">
          <w:rPr>
            <w:webHidden/>
          </w:rPr>
          <w:instrText xml:space="preserve"> PAGEREF _Toc62371684 \h </w:instrText>
        </w:r>
        <w:r w:rsidR="002F6D1B">
          <w:rPr>
            <w:webHidden/>
          </w:rPr>
        </w:r>
        <w:r w:rsidR="002F6D1B">
          <w:rPr>
            <w:webHidden/>
          </w:rPr>
          <w:fldChar w:fldCharType="separate"/>
        </w:r>
        <w:r w:rsidR="002F6D1B">
          <w:rPr>
            <w:webHidden/>
          </w:rPr>
          <w:t>16</w:t>
        </w:r>
        <w:r w:rsidR="002F6D1B">
          <w:rPr>
            <w:webHidden/>
          </w:rPr>
          <w:fldChar w:fldCharType="end"/>
        </w:r>
      </w:hyperlink>
    </w:p>
    <w:p w:rsidR="002F6D1B" w:rsidRDefault="00C75E02">
      <w:pPr>
        <w:pStyle w:val="TOC1"/>
        <w:rPr>
          <w:rFonts w:asciiTheme="minorHAnsi" w:eastAsiaTheme="minorEastAsia" w:hAnsiTheme="minorHAnsi" w:cstheme="minorBidi"/>
          <w:color w:val="auto"/>
          <w:sz w:val="22"/>
          <w:szCs w:val="22"/>
          <w:lang w:eastAsia="en-US"/>
        </w:rPr>
      </w:pPr>
      <w:hyperlink w:anchor="_Toc62371685" w:history="1">
        <w:r w:rsidR="002F6D1B" w:rsidRPr="007C052A">
          <w:rPr>
            <w:rStyle w:val="Hyperlink"/>
          </w:rPr>
          <w:t>8 Quality program criteria</w:t>
        </w:r>
        <w:r w:rsidR="002F6D1B">
          <w:rPr>
            <w:webHidden/>
          </w:rPr>
          <w:tab/>
        </w:r>
        <w:r w:rsidR="002F6D1B">
          <w:rPr>
            <w:webHidden/>
          </w:rPr>
          <w:fldChar w:fldCharType="begin"/>
        </w:r>
        <w:r w:rsidR="002F6D1B">
          <w:rPr>
            <w:webHidden/>
          </w:rPr>
          <w:instrText xml:space="preserve"> PAGEREF _Toc62371685 \h </w:instrText>
        </w:r>
        <w:r w:rsidR="002F6D1B">
          <w:rPr>
            <w:webHidden/>
          </w:rPr>
        </w:r>
        <w:r w:rsidR="002F6D1B">
          <w:rPr>
            <w:webHidden/>
          </w:rPr>
          <w:fldChar w:fldCharType="separate"/>
        </w:r>
        <w:r w:rsidR="002F6D1B">
          <w:rPr>
            <w:webHidden/>
          </w:rPr>
          <w:t>17</w:t>
        </w:r>
        <w:r w:rsidR="002F6D1B">
          <w:rPr>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86" w:history="1">
        <w:r w:rsidR="002F6D1B" w:rsidRPr="007C052A">
          <w:rPr>
            <w:rStyle w:val="Hyperlink"/>
            <w:noProof/>
          </w:rPr>
          <w:t>8.1 Quality metrics</w:t>
        </w:r>
        <w:r w:rsidR="002F6D1B">
          <w:rPr>
            <w:noProof/>
            <w:webHidden/>
          </w:rPr>
          <w:tab/>
        </w:r>
        <w:r w:rsidR="002F6D1B">
          <w:rPr>
            <w:noProof/>
            <w:webHidden/>
          </w:rPr>
          <w:fldChar w:fldCharType="begin"/>
        </w:r>
        <w:r w:rsidR="002F6D1B">
          <w:rPr>
            <w:noProof/>
            <w:webHidden/>
          </w:rPr>
          <w:instrText xml:space="preserve"> PAGEREF _Toc62371686 \h </w:instrText>
        </w:r>
        <w:r w:rsidR="002F6D1B">
          <w:rPr>
            <w:noProof/>
            <w:webHidden/>
          </w:rPr>
        </w:r>
        <w:r w:rsidR="002F6D1B">
          <w:rPr>
            <w:noProof/>
            <w:webHidden/>
          </w:rPr>
          <w:fldChar w:fldCharType="separate"/>
        </w:r>
        <w:r w:rsidR="002F6D1B">
          <w:rPr>
            <w:noProof/>
            <w:webHidden/>
          </w:rPr>
          <w:t>17</w:t>
        </w:r>
        <w:r w:rsidR="002F6D1B">
          <w:rPr>
            <w:noProof/>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87" w:history="1">
        <w:r w:rsidR="002F6D1B" w:rsidRPr="007C052A">
          <w:rPr>
            <w:rStyle w:val="Hyperlink"/>
          </w:rPr>
          <w:t>8.1.1 Quality metric 1</w:t>
        </w:r>
        <w:r w:rsidR="002F6D1B">
          <w:rPr>
            <w:webHidden/>
          </w:rPr>
          <w:tab/>
        </w:r>
        <w:r w:rsidR="002F6D1B">
          <w:rPr>
            <w:webHidden/>
          </w:rPr>
          <w:fldChar w:fldCharType="begin"/>
        </w:r>
        <w:r w:rsidR="002F6D1B">
          <w:rPr>
            <w:webHidden/>
          </w:rPr>
          <w:instrText xml:space="preserve"> PAGEREF _Toc62371687 \h </w:instrText>
        </w:r>
        <w:r w:rsidR="002F6D1B">
          <w:rPr>
            <w:webHidden/>
          </w:rPr>
        </w:r>
        <w:r w:rsidR="002F6D1B">
          <w:rPr>
            <w:webHidden/>
          </w:rPr>
          <w:fldChar w:fldCharType="separate"/>
        </w:r>
        <w:r w:rsidR="002F6D1B">
          <w:rPr>
            <w:webHidden/>
          </w:rPr>
          <w:t>17</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88" w:history="1">
        <w:r w:rsidR="002F6D1B" w:rsidRPr="007C052A">
          <w:rPr>
            <w:rStyle w:val="Hyperlink"/>
          </w:rPr>
          <w:t>8.1.2 Quality metric 2</w:t>
        </w:r>
        <w:r w:rsidR="002F6D1B">
          <w:rPr>
            <w:webHidden/>
          </w:rPr>
          <w:tab/>
        </w:r>
        <w:r w:rsidR="002F6D1B">
          <w:rPr>
            <w:webHidden/>
          </w:rPr>
          <w:fldChar w:fldCharType="begin"/>
        </w:r>
        <w:r w:rsidR="002F6D1B">
          <w:rPr>
            <w:webHidden/>
          </w:rPr>
          <w:instrText xml:space="preserve"> PAGEREF _Toc62371688 \h </w:instrText>
        </w:r>
        <w:r w:rsidR="002F6D1B">
          <w:rPr>
            <w:webHidden/>
          </w:rPr>
        </w:r>
        <w:r w:rsidR="002F6D1B">
          <w:rPr>
            <w:webHidden/>
          </w:rPr>
          <w:fldChar w:fldCharType="separate"/>
        </w:r>
        <w:r w:rsidR="002F6D1B">
          <w:rPr>
            <w:webHidden/>
          </w:rPr>
          <w:t>17</w:t>
        </w:r>
        <w:r w:rsidR="002F6D1B">
          <w:rPr>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89" w:history="1">
        <w:r w:rsidR="002F6D1B" w:rsidRPr="007C052A">
          <w:rPr>
            <w:rStyle w:val="Hyperlink"/>
            <w:noProof/>
          </w:rPr>
          <w:t>8.2 Use case scenarios</w:t>
        </w:r>
        <w:r w:rsidR="002F6D1B">
          <w:rPr>
            <w:noProof/>
            <w:webHidden/>
          </w:rPr>
          <w:tab/>
        </w:r>
        <w:r w:rsidR="002F6D1B">
          <w:rPr>
            <w:noProof/>
            <w:webHidden/>
          </w:rPr>
          <w:fldChar w:fldCharType="begin"/>
        </w:r>
        <w:r w:rsidR="002F6D1B">
          <w:rPr>
            <w:noProof/>
            <w:webHidden/>
          </w:rPr>
          <w:instrText xml:space="preserve"> PAGEREF _Toc62371689 \h </w:instrText>
        </w:r>
        <w:r w:rsidR="002F6D1B">
          <w:rPr>
            <w:noProof/>
            <w:webHidden/>
          </w:rPr>
        </w:r>
        <w:r w:rsidR="002F6D1B">
          <w:rPr>
            <w:noProof/>
            <w:webHidden/>
          </w:rPr>
          <w:fldChar w:fldCharType="separate"/>
        </w:r>
        <w:r w:rsidR="002F6D1B">
          <w:rPr>
            <w:noProof/>
            <w:webHidden/>
          </w:rPr>
          <w:t>17</w:t>
        </w:r>
        <w:r w:rsidR="002F6D1B">
          <w:rPr>
            <w:noProof/>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90" w:history="1">
        <w:r w:rsidR="002F6D1B" w:rsidRPr="007C052A">
          <w:rPr>
            <w:rStyle w:val="Hyperlink"/>
          </w:rPr>
          <w:t>8.2.1 Scenario One</w:t>
        </w:r>
        <w:r w:rsidR="002F6D1B">
          <w:rPr>
            <w:webHidden/>
          </w:rPr>
          <w:tab/>
        </w:r>
        <w:r w:rsidR="002F6D1B">
          <w:rPr>
            <w:webHidden/>
          </w:rPr>
          <w:fldChar w:fldCharType="begin"/>
        </w:r>
        <w:r w:rsidR="002F6D1B">
          <w:rPr>
            <w:webHidden/>
          </w:rPr>
          <w:instrText xml:space="preserve"> PAGEREF _Toc62371690 \h </w:instrText>
        </w:r>
        <w:r w:rsidR="002F6D1B">
          <w:rPr>
            <w:webHidden/>
          </w:rPr>
        </w:r>
        <w:r w:rsidR="002F6D1B">
          <w:rPr>
            <w:webHidden/>
          </w:rPr>
          <w:fldChar w:fldCharType="separate"/>
        </w:r>
        <w:r w:rsidR="002F6D1B">
          <w:rPr>
            <w:webHidden/>
          </w:rPr>
          <w:t>18</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91" w:history="1">
        <w:r w:rsidR="002F6D1B" w:rsidRPr="007C052A">
          <w:rPr>
            <w:rStyle w:val="Hyperlink"/>
          </w:rPr>
          <w:t>8.2.2 Scenario Two</w:t>
        </w:r>
        <w:r w:rsidR="002F6D1B">
          <w:rPr>
            <w:webHidden/>
          </w:rPr>
          <w:tab/>
        </w:r>
        <w:r w:rsidR="002F6D1B">
          <w:rPr>
            <w:webHidden/>
          </w:rPr>
          <w:fldChar w:fldCharType="begin"/>
        </w:r>
        <w:r w:rsidR="002F6D1B">
          <w:rPr>
            <w:webHidden/>
          </w:rPr>
          <w:instrText xml:space="preserve"> PAGEREF _Toc62371691 \h </w:instrText>
        </w:r>
        <w:r w:rsidR="002F6D1B">
          <w:rPr>
            <w:webHidden/>
          </w:rPr>
        </w:r>
        <w:r w:rsidR="002F6D1B">
          <w:rPr>
            <w:webHidden/>
          </w:rPr>
          <w:fldChar w:fldCharType="separate"/>
        </w:r>
        <w:r w:rsidR="002F6D1B">
          <w:rPr>
            <w:webHidden/>
          </w:rPr>
          <w:t>18</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92" w:history="1">
        <w:r w:rsidR="002F6D1B" w:rsidRPr="007C052A">
          <w:rPr>
            <w:rStyle w:val="Hyperlink"/>
          </w:rPr>
          <w:t>8.2.3 Scenario …</w:t>
        </w:r>
        <w:r w:rsidR="002F6D1B">
          <w:rPr>
            <w:webHidden/>
          </w:rPr>
          <w:tab/>
        </w:r>
        <w:r w:rsidR="002F6D1B">
          <w:rPr>
            <w:webHidden/>
          </w:rPr>
          <w:fldChar w:fldCharType="begin"/>
        </w:r>
        <w:r w:rsidR="002F6D1B">
          <w:rPr>
            <w:webHidden/>
          </w:rPr>
          <w:instrText xml:space="preserve"> PAGEREF _Toc62371692 \h </w:instrText>
        </w:r>
        <w:r w:rsidR="002F6D1B">
          <w:rPr>
            <w:webHidden/>
          </w:rPr>
        </w:r>
        <w:r w:rsidR="002F6D1B">
          <w:rPr>
            <w:webHidden/>
          </w:rPr>
          <w:fldChar w:fldCharType="separate"/>
        </w:r>
        <w:r w:rsidR="002F6D1B">
          <w:rPr>
            <w:webHidden/>
          </w:rPr>
          <w:t>18</w:t>
        </w:r>
        <w:r w:rsidR="002F6D1B">
          <w:rPr>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93" w:history="1">
        <w:r w:rsidR="002F6D1B" w:rsidRPr="007C052A">
          <w:rPr>
            <w:rStyle w:val="Hyperlink"/>
            <w:noProof/>
          </w:rPr>
          <w:t>8.3 Test cases</w:t>
        </w:r>
        <w:r w:rsidR="002F6D1B">
          <w:rPr>
            <w:noProof/>
            <w:webHidden/>
          </w:rPr>
          <w:tab/>
        </w:r>
        <w:r w:rsidR="002F6D1B">
          <w:rPr>
            <w:noProof/>
            <w:webHidden/>
          </w:rPr>
          <w:fldChar w:fldCharType="begin"/>
        </w:r>
        <w:r w:rsidR="002F6D1B">
          <w:rPr>
            <w:noProof/>
            <w:webHidden/>
          </w:rPr>
          <w:instrText xml:space="preserve"> PAGEREF _Toc62371693 \h </w:instrText>
        </w:r>
        <w:r w:rsidR="002F6D1B">
          <w:rPr>
            <w:noProof/>
            <w:webHidden/>
          </w:rPr>
        </w:r>
        <w:r w:rsidR="002F6D1B">
          <w:rPr>
            <w:noProof/>
            <w:webHidden/>
          </w:rPr>
          <w:fldChar w:fldCharType="separate"/>
        </w:r>
        <w:r w:rsidR="002F6D1B">
          <w:rPr>
            <w:noProof/>
            <w:webHidden/>
          </w:rPr>
          <w:t>18</w:t>
        </w:r>
        <w:r w:rsidR="002F6D1B">
          <w:rPr>
            <w:noProof/>
            <w:webHidden/>
          </w:rPr>
          <w:fldChar w:fldCharType="end"/>
        </w:r>
      </w:hyperlink>
    </w:p>
    <w:p w:rsidR="002F6D1B" w:rsidRDefault="00C75E02">
      <w:pPr>
        <w:pStyle w:val="TOC1"/>
        <w:rPr>
          <w:rFonts w:asciiTheme="minorHAnsi" w:eastAsiaTheme="minorEastAsia" w:hAnsiTheme="minorHAnsi" w:cstheme="minorBidi"/>
          <w:color w:val="auto"/>
          <w:sz w:val="22"/>
          <w:szCs w:val="22"/>
          <w:lang w:eastAsia="en-US"/>
        </w:rPr>
      </w:pPr>
      <w:hyperlink w:anchor="_Toc62371694" w:history="1">
        <w:r w:rsidR="002F6D1B" w:rsidRPr="007C052A">
          <w:rPr>
            <w:rStyle w:val="Hyperlink"/>
          </w:rPr>
          <w:t>9 Project Resource Estimates</w:t>
        </w:r>
        <w:r w:rsidR="002F6D1B">
          <w:rPr>
            <w:webHidden/>
          </w:rPr>
          <w:tab/>
        </w:r>
        <w:r w:rsidR="002F6D1B">
          <w:rPr>
            <w:webHidden/>
          </w:rPr>
          <w:fldChar w:fldCharType="begin"/>
        </w:r>
        <w:r w:rsidR="002F6D1B">
          <w:rPr>
            <w:webHidden/>
          </w:rPr>
          <w:instrText xml:space="preserve"> PAGEREF _Toc62371694 \h </w:instrText>
        </w:r>
        <w:r w:rsidR="002F6D1B">
          <w:rPr>
            <w:webHidden/>
          </w:rPr>
        </w:r>
        <w:r w:rsidR="002F6D1B">
          <w:rPr>
            <w:webHidden/>
          </w:rPr>
          <w:fldChar w:fldCharType="separate"/>
        </w:r>
        <w:r w:rsidR="002F6D1B">
          <w:rPr>
            <w:webHidden/>
          </w:rPr>
          <w:t>19</w:t>
        </w:r>
        <w:r w:rsidR="002F6D1B">
          <w:rPr>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95" w:history="1">
        <w:r w:rsidR="002F6D1B" w:rsidRPr="007C052A">
          <w:rPr>
            <w:rStyle w:val="Hyperlink"/>
            <w:noProof/>
          </w:rPr>
          <w:t>9.1 Scope of construction phase</w:t>
        </w:r>
        <w:r w:rsidR="002F6D1B">
          <w:rPr>
            <w:noProof/>
            <w:webHidden/>
          </w:rPr>
          <w:tab/>
        </w:r>
        <w:r w:rsidR="002F6D1B">
          <w:rPr>
            <w:noProof/>
            <w:webHidden/>
          </w:rPr>
          <w:fldChar w:fldCharType="begin"/>
        </w:r>
        <w:r w:rsidR="002F6D1B">
          <w:rPr>
            <w:noProof/>
            <w:webHidden/>
          </w:rPr>
          <w:instrText xml:space="preserve"> PAGEREF _Toc62371695 \h </w:instrText>
        </w:r>
        <w:r w:rsidR="002F6D1B">
          <w:rPr>
            <w:noProof/>
            <w:webHidden/>
          </w:rPr>
        </w:r>
        <w:r w:rsidR="002F6D1B">
          <w:rPr>
            <w:noProof/>
            <w:webHidden/>
          </w:rPr>
          <w:fldChar w:fldCharType="separate"/>
        </w:r>
        <w:r w:rsidR="002F6D1B">
          <w:rPr>
            <w:noProof/>
            <w:webHidden/>
          </w:rPr>
          <w:t>19</w:t>
        </w:r>
        <w:r w:rsidR="002F6D1B">
          <w:rPr>
            <w:noProof/>
            <w:webHidden/>
          </w:rPr>
          <w:fldChar w:fldCharType="end"/>
        </w:r>
      </w:hyperlink>
    </w:p>
    <w:p w:rsidR="002F6D1B" w:rsidRDefault="00C75E02">
      <w:pPr>
        <w:pStyle w:val="TOC2"/>
        <w:rPr>
          <w:rFonts w:asciiTheme="minorHAnsi" w:eastAsiaTheme="minorEastAsia" w:hAnsiTheme="minorHAnsi" w:cstheme="minorBidi"/>
          <w:noProof/>
          <w:szCs w:val="22"/>
          <w:lang w:eastAsia="en-US"/>
        </w:rPr>
      </w:pPr>
      <w:hyperlink w:anchor="_Toc62371696" w:history="1">
        <w:r w:rsidR="002F6D1B" w:rsidRPr="007C052A">
          <w:rPr>
            <w:rStyle w:val="Hyperlink"/>
            <w:noProof/>
          </w:rPr>
          <w:t>9.2 Projection of remaining overall project resource requirements</w:t>
        </w:r>
        <w:r w:rsidR="002F6D1B">
          <w:rPr>
            <w:noProof/>
            <w:webHidden/>
          </w:rPr>
          <w:tab/>
        </w:r>
        <w:r w:rsidR="002F6D1B">
          <w:rPr>
            <w:noProof/>
            <w:webHidden/>
          </w:rPr>
          <w:fldChar w:fldCharType="begin"/>
        </w:r>
        <w:r w:rsidR="002F6D1B">
          <w:rPr>
            <w:noProof/>
            <w:webHidden/>
          </w:rPr>
          <w:instrText xml:space="preserve"> PAGEREF _Toc62371696 \h </w:instrText>
        </w:r>
        <w:r w:rsidR="002F6D1B">
          <w:rPr>
            <w:noProof/>
            <w:webHidden/>
          </w:rPr>
        </w:r>
        <w:r w:rsidR="002F6D1B">
          <w:rPr>
            <w:noProof/>
            <w:webHidden/>
          </w:rPr>
          <w:fldChar w:fldCharType="separate"/>
        </w:r>
        <w:r w:rsidR="002F6D1B">
          <w:rPr>
            <w:noProof/>
            <w:webHidden/>
          </w:rPr>
          <w:t>19</w:t>
        </w:r>
        <w:r w:rsidR="002F6D1B">
          <w:rPr>
            <w:noProof/>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97" w:history="1">
        <w:r w:rsidR="002F6D1B" w:rsidRPr="007C052A">
          <w:rPr>
            <w:rStyle w:val="Hyperlink"/>
          </w:rPr>
          <w:t>9.2.1 Expected project resource requirement category</w:t>
        </w:r>
        <w:r w:rsidR="002F6D1B">
          <w:rPr>
            <w:webHidden/>
          </w:rPr>
          <w:tab/>
        </w:r>
        <w:r w:rsidR="002F6D1B">
          <w:rPr>
            <w:webHidden/>
          </w:rPr>
          <w:fldChar w:fldCharType="begin"/>
        </w:r>
        <w:r w:rsidR="002F6D1B">
          <w:rPr>
            <w:webHidden/>
          </w:rPr>
          <w:instrText xml:space="preserve"> PAGEREF _Toc62371697 \h </w:instrText>
        </w:r>
        <w:r w:rsidR="002F6D1B">
          <w:rPr>
            <w:webHidden/>
          </w:rPr>
        </w:r>
        <w:r w:rsidR="002F6D1B">
          <w:rPr>
            <w:webHidden/>
          </w:rPr>
          <w:fldChar w:fldCharType="separate"/>
        </w:r>
        <w:r w:rsidR="002F6D1B">
          <w:rPr>
            <w:webHidden/>
          </w:rPr>
          <w:t>19</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98" w:history="1">
        <w:r w:rsidR="002F6D1B" w:rsidRPr="007C052A">
          <w:rPr>
            <w:rStyle w:val="Hyperlink"/>
          </w:rPr>
          <w:t>9.2.2 Expected project impact and benefit</w:t>
        </w:r>
        <w:r w:rsidR="002F6D1B">
          <w:rPr>
            <w:webHidden/>
          </w:rPr>
          <w:tab/>
        </w:r>
        <w:r w:rsidR="002F6D1B">
          <w:rPr>
            <w:webHidden/>
          </w:rPr>
          <w:fldChar w:fldCharType="begin"/>
        </w:r>
        <w:r w:rsidR="002F6D1B">
          <w:rPr>
            <w:webHidden/>
          </w:rPr>
          <w:instrText xml:space="preserve"> PAGEREF _Toc62371698 \h </w:instrText>
        </w:r>
        <w:r w:rsidR="002F6D1B">
          <w:rPr>
            <w:webHidden/>
          </w:rPr>
        </w:r>
        <w:r w:rsidR="002F6D1B">
          <w:rPr>
            <w:webHidden/>
          </w:rPr>
          <w:fldChar w:fldCharType="separate"/>
        </w:r>
        <w:r w:rsidR="002F6D1B">
          <w:rPr>
            <w:webHidden/>
          </w:rPr>
          <w:t>19</w:t>
        </w:r>
        <w:r w:rsidR="002F6D1B">
          <w:rPr>
            <w:webHidden/>
          </w:rPr>
          <w:fldChar w:fldCharType="end"/>
        </w:r>
      </w:hyperlink>
    </w:p>
    <w:p w:rsidR="002F6D1B" w:rsidRDefault="00C75E02">
      <w:pPr>
        <w:pStyle w:val="TOC3"/>
        <w:rPr>
          <w:rFonts w:asciiTheme="minorHAnsi" w:eastAsiaTheme="minorEastAsia" w:hAnsiTheme="minorHAnsi" w:cstheme="minorBidi"/>
          <w:sz w:val="22"/>
          <w:szCs w:val="22"/>
          <w:lang w:eastAsia="en-US"/>
        </w:rPr>
      </w:pPr>
      <w:hyperlink w:anchor="_Toc62371699" w:history="1">
        <w:r w:rsidR="002F6D1B" w:rsidRPr="007C052A">
          <w:rPr>
            <w:rStyle w:val="Hyperlink"/>
          </w:rPr>
          <w:t>9.2.3 Indicative resource estimates for construction, transition and maintenance:</w:t>
        </w:r>
        <w:r w:rsidR="002F6D1B">
          <w:rPr>
            <w:webHidden/>
          </w:rPr>
          <w:tab/>
        </w:r>
        <w:r w:rsidR="002F6D1B">
          <w:rPr>
            <w:webHidden/>
          </w:rPr>
          <w:fldChar w:fldCharType="begin"/>
        </w:r>
        <w:r w:rsidR="002F6D1B">
          <w:rPr>
            <w:webHidden/>
          </w:rPr>
          <w:instrText xml:space="preserve"> PAGEREF _Toc62371699 \h </w:instrText>
        </w:r>
        <w:r w:rsidR="002F6D1B">
          <w:rPr>
            <w:webHidden/>
          </w:rPr>
        </w:r>
        <w:r w:rsidR="002F6D1B">
          <w:rPr>
            <w:webHidden/>
          </w:rPr>
          <w:fldChar w:fldCharType="separate"/>
        </w:r>
        <w:r w:rsidR="002F6D1B">
          <w:rPr>
            <w:webHidden/>
          </w:rPr>
          <w:t>19</w:t>
        </w:r>
        <w:r w:rsidR="002F6D1B">
          <w:rPr>
            <w:webHidden/>
          </w:rPr>
          <w:fldChar w:fldCharType="end"/>
        </w:r>
      </w:hyperlink>
    </w:p>
    <w:p w:rsidR="00D811B5" w:rsidRPr="00E87BDC" w:rsidRDefault="00E64E8F" w:rsidP="0038044E">
      <w:r w:rsidRPr="00E87BDC">
        <w:fldChar w:fldCharType="end"/>
      </w:r>
    </w:p>
    <w:p w:rsidR="00856347" w:rsidRDefault="00856347" w:rsidP="0077551F">
      <w:pPr>
        <w:pStyle w:val="Heading1"/>
      </w:pPr>
      <w:bookmarkStart w:id="13" w:name="_Toc62371651"/>
      <w:r>
        <w:lastRenderedPageBreak/>
        <w:t>Glossary</w:t>
      </w:r>
      <w:bookmarkEnd w:id="13"/>
    </w:p>
    <w:p w:rsidR="0077551F" w:rsidRDefault="00132BB9" w:rsidP="00856347">
      <w:pPr>
        <w:pStyle w:val="Heading2"/>
      </w:pPr>
      <w:bookmarkStart w:id="14" w:name="_Toc62371652"/>
      <w:r>
        <w:t xml:space="preserve">Domain </w:t>
      </w:r>
      <w:r w:rsidR="0077551F">
        <w:t>Terms</w:t>
      </w:r>
      <w:bookmarkEnd w:id="14"/>
    </w:p>
    <w:tbl>
      <w:tblPr>
        <w:tblStyle w:val="TableGrid"/>
        <w:tblW w:w="0" w:type="auto"/>
        <w:tblLook w:val="04A0" w:firstRow="1" w:lastRow="0" w:firstColumn="1" w:lastColumn="0" w:noHBand="0" w:noVBand="1"/>
      </w:tblPr>
      <w:tblGrid>
        <w:gridCol w:w="1891"/>
        <w:gridCol w:w="8077"/>
      </w:tblGrid>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05013C">
            <w:pPr>
              <w:rPr>
                <w:rFonts w:ascii="Arial Narrow" w:hAnsi="Arial Narrow"/>
              </w:rPr>
            </w:pPr>
          </w:p>
        </w:tc>
        <w:tc>
          <w:tcPr>
            <w:tcW w:w="8263" w:type="dxa"/>
          </w:tcPr>
          <w:p w:rsidR="0077551F" w:rsidRPr="001F5741" w:rsidRDefault="0077551F" w:rsidP="0005013C">
            <w:pPr>
              <w:rPr>
                <w:rFonts w:ascii="Arial Narrow" w:hAnsi="Arial Narrow"/>
              </w:rPr>
            </w:pPr>
          </w:p>
        </w:tc>
      </w:tr>
    </w:tbl>
    <w:p w:rsidR="007724A4" w:rsidRDefault="007724A4" w:rsidP="00394EEA">
      <w:pPr>
        <w:pStyle w:val="Heading1"/>
      </w:pPr>
      <w:bookmarkStart w:id="15" w:name="_Toc62371653"/>
      <w:r>
        <w:lastRenderedPageBreak/>
        <w:t>Introduction</w:t>
      </w:r>
      <w:bookmarkEnd w:id="15"/>
    </w:p>
    <w:p w:rsidR="007724A4" w:rsidRDefault="007724A4" w:rsidP="007724A4">
      <w:pPr>
        <w:pStyle w:val="Heading2"/>
      </w:pPr>
      <w:bookmarkStart w:id="16" w:name="_Toc62371654"/>
      <w:r>
        <w:t>Purpose</w:t>
      </w:r>
      <w:bookmarkEnd w:id="16"/>
    </w:p>
    <w:p w:rsidR="00745772" w:rsidRDefault="007724A4" w:rsidP="00745772">
      <w:r>
        <w:t xml:space="preserve">The purpose of this project is to </w:t>
      </w:r>
      <w:r w:rsidR="00745772">
        <w:t xml:space="preserve">consider </w:t>
      </w:r>
      <w:r w:rsidR="0070792D">
        <w:t xml:space="preserve">the workload, semantic outcomes and quality implications for SNOMED CT should concepts in the scope of &lt;&lt;386053000|Evaluation procedure (procedure)| be redefined as &lt;363787002|Observable entity| and further that associated &lt;&lt;404684003|Clinical finding (finding)| </w:t>
      </w:r>
      <w:r w:rsidR="00F20623">
        <w:t xml:space="preserve">concepts </w:t>
      </w:r>
      <w:r w:rsidR="0070792D">
        <w:t xml:space="preserve">which employ those procedures as value for the 363714003|Interprets (attribute)| be updated and validated as to defining semantics.  </w:t>
      </w:r>
    </w:p>
    <w:p w:rsidR="007724A4" w:rsidRDefault="007724A4" w:rsidP="007724A4">
      <w:pPr>
        <w:pStyle w:val="Heading2"/>
      </w:pPr>
      <w:bookmarkStart w:id="17" w:name="_Toc62371655"/>
      <w:r>
        <w:t>Audience</w:t>
      </w:r>
      <w:r w:rsidR="00F716E5">
        <w:t xml:space="preserve"> and stakeholder domain</w:t>
      </w:r>
      <w:bookmarkEnd w:id="17"/>
    </w:p>
    <w:p w:rsidR="0026318D" w:rsidRDefault="0026318D" w:rsidP="0026318D">
      <w:r>
        <w:t xml:space="preserve">The audience for this document includes all standards terminology leaders, implementers and users but is especially targeted at those stakeholders </w:t>
      </w:r>
      <w:r w:rsidR="00F20623">
        <w:t xml:space="preserve">who have existing SNOMED CT content deployed in their EHRs, research </w:t>
      </w:r>
      <w:proofErr w:type="spellStart"/>
      <w:r w:rsidR="00F20623">
        <w:t>datamarts</w:t>
      </w:r>
      <w:proofErr w:type="spellEnd"/>
      <w:r w:rsidR="00F20623">
        <w:t xml:space="preserve"> or other databases employing codes in the Procedures or Clinical findings domains as specified in 2.1.</w:t>
      </w:r>
    </w:p>
    <w:p w:rsidR="00A348D5" w:rsidRDefault="00A348D5" w:rsidP="0026318D"/>
    <w:p w:rsidR="00A348D5" w:rsidRDefault="00A348D5" w:rsidP="0026318D">
      <w:r>
        <w:t xml:space="preserve">A survey of members with deployed electronic health records systems employing SNOMED CT content for laboratory data has revealed that UK has large datasets of lab results that were originally coded with Read V3 converted to SNOMED CT Procedures codes and now tagged with UK extension codes for Observable entity primitives.  </w:t>
      </w:r>
      <w:r w:rsidR="00D27835">
        <w:t xml:space="preserve">The US has large EHR datasets consisting lab results coded with LOINC.  The LOINC harmonization project resulted in a technology preview of 23000+ SNOMED CT equivalence </w:t>
      </w:r>
      <w:r w:rsidR="00E947AE">
        <w:t xml:space="preserve">expressions defining 95% of US lab test results with the SNOMED CT concept model extensions for Observables. This preview has been deployed as SNOMED CT Observable entity extension by the University of Nebraska and offered for use to other US healthcare sites.  LOINC is in widespread use worldwide but has inconsistent penetration in national healthcare architectures.  Europe and Scandinavia use NPU coding for their lab results dataset coding.  </w:t>
      </w:r>
    </w:p>
    <w:p w:rsidR="000F0BA8" w:rsidRDefault="000F0BA8" w:rsidP="0026318D"/>
    <w:p w:rsidR="000F0BA8" w:rsidRDefault="000F0BA8" w:rsidP="0026318D">
      <w:r>
        <w:t>A further significant audience is the community of SNOMED authors that may be requested to implement the recommended specification.</w:t>
      </w:r>
    </w:p>
    <w:p w:rsidR="00F716E5" w:rsidRDefault="00F716E5" w:rsidP="00F716E5">
      <w:pPr>
        <w:pStyle w:val="Heading3"/>
      </w:pPr>
      <w:bookmarkStart w:id="18" w:name="_Toc62371656"/>
      <w:r>
        <w:t>Input from stakeholders</w:t>
      </w:r>
      <w:bookmarkEnd w:id="18"/>
    </w:p>
    <w:p w:rsidR="00F716E5" w:rsidRPr="00F716E5" w:rsidRDefault="00E947AE" w:rsidP="00F716E5">
      <w:r>
        <w:t xml:space="preserve">UK has stated intention to employ the Observables concept model in the coding of their lab results datasets.  </w:t>
      </w:r>
    </w:p>
    <w:p w:rsidR="002C3EB1" w:rsidRDefault="00184FBE" w:rsidP="00184FBE">
      <w:pPr>
        <w:pStyle w:val="Heading3"/>
      </w:pPr>
      <w:bookmarkStart w:id="19" w:name="_Toc62371657"/>
      <w:r>
        <w:t>Degree of consensus on the statement of problem</w:t>
      </w:r>
      <w:bookmarkEnd w:id="19"/>
    </w:p>
    <w:p w:rsidR="003F7A88" w:rsidRDefault="003F7A88" w:rsidP="003F7A88">
      <w:pPr>
        <w:pStyle w:val="Heading1"/>
      </w:pPr>
      <w:bookmarkStart w:id="20" w:name="_Toc335905546"/>
      <w:bookmarkStart w:id="21" w:name="_Toc62371658"/>
      <w:r>
        <w:lastRenderedPageBreak/>
        <w:t>Statement of the problem or need</w:t>
      </w:r>
      <w:bookmarkEnd w:id="20"/>
      <w:bookmarkEnd w:id="21"/>
    </w:p>
    <w:p w:rsidR="003F7A88" w:rsidRDefault="003F7A88" w:rsidP="003F7A88">
      <w:pPr>
        <w:pStyle w:val="Heading2"/>
        <w:rPr>
          <w:i/>
        </w:rPr>
      </w:pPr>
      <w:bookmarkStart w:id="22" w:name="_Toc335905547"/>
      <w:bookmarkStart w:id="23" w:name="_Toc62371659"/>
      <w:r>
        <w:t xml:space="preserve">Summary of problem or need, </w:t>
      </w:r>
      <w:r w:rsidRPr="006955B3">
        <w:rPr>
          <w:i/>
        </w:rPr>
        <w:t>as reported</w:t>
      </w:r>
      <w:bookmarkEnd w:id="22"/>
      <w:bookmarkEnd w:id="23"/>
    </w:p>
    <w:p w:rsidR="00F20623" w:rsidRPr="00F20623" w:rsidRDefault="00F20623" w:rsidP="00F20623">
      <w:r>
        <w:t>This is a SNOMED CT quality improvement project originating from the Editorial Advisory Group and the Observable Project.</w:t>
      </w:r>
    </w:p>
    <w:p w:rsidR="003F7A88" w:rsidRDefault="003F7A88" w:rsidP="003F7A88">
      <w:pPr>
        <w:pStyle w:val="Heading2"/>
      </w:pPr>
      <w:bookmarkStart w:id="24" w:name="_Toc335905548"/>
      <w:bookmarkStart w:id="25" w:name="_Toc62371660"/>
      <w:r>
        <w:t>Summary of requested solution</w:t>
      </w:r>
      <w:bookmarkEnd w:id="24"/>
      <w:bookmarkEnd w:id="25"/>
    </w:p>
    <w:p w:rsidR="003F7A88" w:rsidRDefault="003F7A88" w:rsidP="003F7A88">
      <w:pPr>
        <w:pStyle w:val="Heading2"/>
        <w:rPr>
          <w:i/>
        </w:rPr>
      </w:pPr>
      <w:bookmarkStart w:id="26" w:name="_Toc335905549"/>
      <w:bookmarkStart w:id="27" w:name="_Toc62371661"/>
      <w:r>
        <w:t xml:space="preserve">Statement of problem </w:t>
      </w:r>
      <w:r w:rsidRPr="006955B3">
        <w:rPr>
          <w:i/>
        </w:rPr>
        <w:t>as understood</w:t>
      </w:r>
      <w:bookmarkEnd w:id="26"/>
      <w:bookmarkEnd w:id="27"/>
    </w:p>
    <w:p w:rsidR="00F20623" w:rsidRPr="00F20623" w:rsidRDefault="00866E9C" w:rsidP="00F20623">
      <w:r>
        <w:t>When modelling concepts in |Clinical finding|, t</w:t>
      </w:r>
      <w:r w:rsidR="00F20623">
        <w:t xml:space="preserve">he SNOMED Editorial Guide currently defines </w:t>
      </w:r>
      <w:r>
        <w:t xml:space="preserve">the </w:t>
      </w:r>
      <w:proofErr w:type="spellStart"/>
      <w:r>
        <w:t>valuesets</w:t>
      </w:r>
      <w:proofErr w:type="spellEnd"/>
      <w:r>
        <w:t xml:space="preserve"> for populating the </w:t>
      </w:r>
      <w:proofErr w:type="gramStart"/>
      <w:r>
        <w:t>attribute  363714003</w:t>
      </w:r>
      <w:proofErr w:type="gramEnd"/>
      <w:r>
        <w:t>|Interprets (attribute)| as “</w:t>
      </w:r>
      <w:r w:rsidR="00F20623">
        <w:t>&lt;&lt; 363787002 |Observable entity (observable</w:t>
      </w:r>
      <w:r>
        <w:t xml:space="preserve"> </w:t>
      </w:r>
      <w:r w:rsidR="00F20623">
        <w:t>entity)| OR</w:t>
      </w:r>
      <w:r>
        <w:t xml:space="preserve"> </w:t>
      </w:r>
      <w:r w:rsidR="00F20623">
        <w:t>&lt;&lt; 108252007 |Laboratory procedure</w:t>
      </w:r>
      <w:r>
        <w:t xml:space="preserve"> </w:t>
      </w:r>
      <w:r w:rsidR="00F20623">
        <w:t>(procedure)| OR</w:t>
      </w:r>
      <w:r>
        <w:t xml:space="preserve"> </w:t>
      </w:r>
      <w:r w:rsidR="00F20623">
        <w:t>&lt;&lt; 386053000 |Evaluation procedure</w:t>
      </w:r>
      <w:r>
        <w:t xml:space="preserve"> </w:t>
      </w:r>
      <w:r w:rsidR="00F20623">
        <w:t>(procedure)|</w:t>
      </w:r>
      <w:r>
        <w:t>”.  This creates the possibility of defining two instances of a concept that are clinically and logically equivalent, but cannot be recognized as such by the DL Classifier.  For classes of findings which are defined primarily by the procedural aspects of the method by which the finding is de</w:t>
      </w:r>
      <w:r w:rsidR="00EF38CC">
        <w:t>termined</w:t>
      </w:r>
      <w:r w:rsidR="00EE1145">
        <w:t xml:space="preserve"> or by the detailed </w:t>
      </w:r>
      <w:r w:rsidR="009513EA">
        <w:t>results of an evaluation procedure</w:t>
      </w:r>
      <w:r w:rsidR="00EF38CC">
        <w:t>, it is therefore desir</w:t>
      </w:r>
      <w:r>
        <w:t xml:space="preserve">able that </w:t>
      </w:r>
      <w:r w:rsidR="00EF38CC">
        <w:t>a single SNOMED hierarc</w:t>
      </w:r>
      <w:r w:rsidR="009513EA">
        <w:t xml:space="preserve">hical domain be identified for populating the ‘363714003|Interprets(attribute)| </w:t>
      </w:r>
      <w:proofErr w:type="spellStart"/>
      <w:r w:rsidR="009513EA">
        <w:t>valueset</w:t>
      </w:r>
      <w:proofErr w:type="spellEnd"/>
      <w:r w:rsidR="00EF38CC">
        <w:t>.  With the evolution and enhancement of the MRCM for Observable entities and the intensity of development for content in that hierarchy,</w:t>
      </w:r>
      <w:r w:rsidR="009513EA">
        <w:t xml:space="preserve"> it is therefore proposed that relevant concepts that are &lt;&lt;386053000|Evaluation p</w:t>
      </w:r>
      <w:r w:rsidR="00EF38CC">
        <w:t>rocedures</w:t>
      </w:r>
      <w:r w:rsidR="009513EA">
        <w:t>|</w:t>
      </w:r>
      <w:r w:rsidR="00EF38CC">
        <w:t xml:space="preserve"> be </w:t>
      </w:r>
      <w:r w:rsidR="009513EA">
        <w:t xml:space="preserve">transferred and </w:t>
      </w:r>
      <w:r w:rsidR="00EF38CC">
        <w:t xml:space="preserve">redefined as </w:t>
      </w:r>
      <w:r w:rsidR="009513EA">
        <w:t>&lt;&lt;</w:t>
      </w:r>
      <w:r w:rsidR="00EF38CC">
        <w:t>363787002|Observable entity|.</w:t>
      </w:r>
    </w:p>
    <w:p w:rsidR="003F7A88" w:rsidRDefault="003F7A88" w:rsidP="003F7A88">
      <w:pPr>
        <w:pStyle w:val="Heading2"/>
      </w:pPr>
      <w:bookmarkStart w:id="28" w:name="_Toc335905550"/>
      <w:bookmarkStart w:id="29" w:name="_Toc62371662"/>
      <w:r>
        <w:t>Detailed analysis of reported problem, including background</w:t>
      </w:r>
      <w:bookmarkEnd w:id="28"/>
      <w:bookmarkEnd w:id="29"/>
    </w:p>
    <w:p w:rsidR="003F7A88" w:rsidRDefault="003F7A88" w:rsidP="003F7A88">
      <w:pPr>
        <w:pStyle w:val="Heading2"/>
      </w:pPr>
      <w:bookmarkStart w:id="30" w:name="_Toc335905551"/>
      <w:bookmarkStart w:id="31" w:name="_Toc62371663"/>
      <w:r>
        <w:t>Subsidiary and i</w:t>
      </w:r>
      <w:r w:rsidRPr="006C52D8">
        <w:t>nterrelated problems</w:t>
      </w:r>
      <w:bookmarkEnd w:id="30"/>
      <w:bookmarkEnd w:id="31"/>
    </w:p>
    <w:p w:rsidR="003F7A88" w:rsidRDefault="003F7A88" w:rsidP="003F7A88">
      <w:pPr>
        <w:pStyle w:val="Heading1"/>
      </w:pPr>
      <w:bookmarkStart w:id="32" w:name="_Toc335905552"/>
      <w:bookmarkStart w:id="33" w:name="_Toc62371664"/>
      <w:r>
        <w:lastRenderedPageBreak/>
        <w:t>Risks / Benefits</w:t>
      </w:r>
      <w:bookmarkEnd w:id="32"/>
      <w:bookmarkEnd w:id="33"/>
    </w:p>
    <w:p w:rsidR="003F7A88" w:rsidRDefault="003F7A88" w:rsidP="003F7A88">
      <w:pPr>
        <w:pStyle w:val="Heading3"/>
      </w:pPr>
      <w:bookmarkStart w:id="34" w:name="_Toc335905553"/>
      <w:bookmarkStart w:id="35" w:name="_Toc62371665"/>
      <w:r>
        <w:t>Risks of not addressing the problem</w:t>
      </w:r>
      <w:bookmarkEnd w:id="34"/>
      <w:bookmarkEnd w:id="35"/>
    </w:p>
    <w:p w:rsidR="003F7A88" w:rsidRDefault="003F7A88" w:rsidP="003F7A88">
      <w:pPr>
        <w:pStyle w:val="Heading3"/>
      </w:pPr>
      <w:bookmarkStart w:id="36" w:name="_Toc335905554"/>
      <w:bookmarkStart w:id="37" w:name="_Toc62371666"/>
      <w:r>
        <w:t>Risks of addressing the problem</w:t>
      </w:r>
      <w:bookmarkEnd w:id="36"/>
      <w:bookmarkEnd w:id="37"/>
    </w:p>
    <w:p w:rsidR="003F7A88" w:rsidRDefault="003F7A88" w:rsidP="003F7A88">
      <w:pPr>
        <w:pStyle w:val="Heading1"/>
        <w:ind w:left="431" w:hanging="431"/>
      </w:pPr>
      <w:bookmarkStart w:id="38" w:name="_Toc335905555"/>
      <w:bookmarkStart w:id="39" w:name="_Toc62371667"/>
      <w:r>
        <w:lastRenderedPageBreak/>
        <w:t>Requirements: criteria for success and completion</w:t>
      </w:r>
      <w:bookmarkEnd w:id="38"/>
      <w:bookmarkEnd w:id="39"/>
    </w:p>
    <w:p w:rsidR="003F7A88" w:rsidRPr="006955B3" w:rsidRDefault="003F7A88" w:rsidP="003F7A88">
      <w:pPr>
        <w:pStyle w:val="Heading2"/>
      </w:pPr>
      <w:bookmarkStart w:id="40" w:name="_Toc335905556"/>
      <w:bookmarkStart w:id="41" w:name="_Toc62371668"/>
      <w:r>
        <w:t>Criteria for success/completion</w:t>
      </w:r>
      <w:bookmarkEnd w:id="40"/>
      <w:bookmarkEnd w:id="41"/>
    </w:p>
    <w:p w:rsidR="003F7A88" w:rsidRDefault="003F7A88" w:rsidP="003F7A88">
      <w:pPr>
        <w:pStyle w:val="Heading2"/>
      </w:pPr>
      <w:bookmarkStart w:id="42" w:name="_Toc167369025"/>
      <w:bookmarkStart w:id="43" w:name="_Toc335905557"/>
      <w:bookmarkStart w:id="44" w:name="_Toc62371669"/>
      <w:r>
        <w:t>Strategic and/or specific operational u</w:t>
      </w:r>
      <w:r w:rsidRPr="00D47521">
        <w:t>se case</w:t>
      </w:r>
      <w:bookmarkEnd w:id="42"/>
      <w:r w:rsidRPr="00D47521">
        <w:t>s</w:t>
      </w:r>
      <w:bookmarkEnd w:id="43"/>
      <w:bookmarkEnd w:id="44"/>
    </w:p>
    <w:p w:rsidR="003F7A88" w:rsidRPr="006955B3" w:rsidRDefault="003F7A88" w:rsidP="003F7A88">
      <w:r>
        <w:rPr>
          <w:color w:val="7030A0"/>
        </w:rPr>
        <w:t>Outline fit with IHTSDO strategic goals;</w:t>
      </w:r>
    </w:p>
    <w:p w:rsidR="003F7A88" w:rsidRPr="00D47521" w:rsidRDefault="003F7A88" w:rsidP="003F7A88">
      <w:pPr>
        <w:pStyle w:val="Heading3"/>
      </w:pPr>
      <w:bookmarkStart w:id="45" w:name="_Toc167369026"/>
      <w:bookmarkStart w:id="46" w:name="_Toc335905558"/>
      <w:bookmarkStart w:id="47" w:name="_Toc62371670"/>
      <w:r w:rsidRPr="00D47521">
        <w:t>Use case 1</w:t>
      </w:r>
      <w:bookmarkEnd w:id="45"/>
      <w:bookmarkEnd w:id="46"/>
      <w:bookmarkEnd w:id="47"/>
    </w:p>
    <w:p w:rsidR="003F7A88" w:rsidRDefault="003F7A88" w:rsidP="003F7A88">
      <w:pPr>
        <w:pStyle w:val="Heading4"/>
      </w:pPr>
      <w:r w:rsidRPr="00D47521">
        <w:t>Fit with IHTSDO strategy</w:t>
      </w:r>
    </w:p>
    <w:p w:rsidR="003F7A88" w:rsidRPr="00DA676D" w:rsidRDefault="003F7A88" w:rsidP="003F7A88">
      <w:pPr>
        <w:rPr>
          <w:color w:val="7030A0"/>
        </w:rPr>
      </w:pPr>
      <w:r>
        <w:rPr>
          <w:color w:val="7030A0"/>
        </w:rPr>
        <w:t>F</w:t>
      </w:r>
      <w:r w:rsidRPr="00DA676D">
        <w:rPr>
          <w:color w:val="7030A0"/>
        </w:rPr>
        <w:t xml:space="preserve">rom </w:t>
      </w:r>
      <w:r>
        <w:rPr>
          <w:color w:val="7030A0"/>
        </w:rPr>
        <w:t xml:space="preserve">IHTSDO </w:t>
      </w:r>
      <w:r w:rsidRPr="00DA676D">
        <w:rPr>
          <w:color w:val="7030A0"/>
        </w:rPr>
        <w:t>Content Product Development Plan</w:t>
      </w:r>
    </w:p>
    <w:p w:rsidR="003F7A88" w:rsidRPr="00D47521" w:rsidRDefault="003F7A88" w:rsidP="003F7A88">
      <w:pPr>
        <w:pStyle w:val="Heading3"/>
      </w:pPr>
      <w:bookmarkStart w:id="48" w:name="_Toc167369027"/>
      <w:bookmarkStart w:id="49" w:name="_Toc335905559"/>
      <w:bookmarkStart w:id="50" w:name="_Toc62371671"/>
      <w:r w:rsidRPr="00D47521">
        <w:t>Use case 2…</w:t>
      </w:r>
      <w:bookmarkEnd w:id="48"/>
      <w:bookmarkEnd w:id="49"/>
      <w:bookmarkEnd w:id="50"/>
    </w:p>
    <w:p w:rsidR="003F7A88" w:rsidRPr="00D47521" w:rsidRDefault="003F7A88" w:rsidP="003F7A88">
      <w:pPr>
        <w:pStyle w:val="Heading4"/>
      </w:pPr>
      <w:r w:rsidRPr="00D47521">
        <w:t>Fit with IHTSDO strategy</w:t>
      </w:r>
    </w:p>
    <w:p w:rsidR="003F7A88" w:rsidRPr="00DA676D" w:rsidRDefault="003F7A88" w:rsidP="003F7A88">
      <w:pPr>
        <w:rPr>
          <w:color w:val="7030A0"/>
        </w:rPr>
      </w:pPr>
      <w:r>
        <w:rPr>
          <w:color w:val="7030A0"/>
        </w:rPr>
        <w:t>F</w:t>
      </w:r>
      <w:r w:rsidRPr="00DA676D">
        <w:rPr>
          <w:color w:val="7030A0"/>
        </w:rPr>
        <w:t xml:space="preserve">rom </w:t>
      </w:r>
      <w:r>
        <w:rPr>
          <w:color w:val="7030A0"/>
        </w:rPr>
        <w:t xml:space="preserve">IHTSDO </w:t>
      </w:r>
      <w:r w:rsidRPr="00DA676D">
        <w:rPr>
          <w:color w:val="7030A0"/>
        </w:rPr>
        <w:t>Content Product Development Plan</w:t>
      </w:r>
    </w:p>
    <w:p w:rsidR="003F7A88" w:rsidRDefault="003F7A88" w:rsidP="003F7A88">
      <w:pPr>
        <w:rPr>
          <w:color w:val="7030A0"/>
        </w:rPr>
      </w:pPr>
    </w:p>
    <w:p w:rsidR="003F7A88" w:rsidRDefault="003F7A88" w:rsidP="003F7A88">
      <w:pPr>
        <w:rPr>
          <w:color w:val="7030A0"/>
        </w:rPr>
      </w:pPr>
      <w:r>
        <w:rPr>
          <w:color w:val="7030A0"/>
        </w:rPr>
        <w:t>Optionally: Identify relevant test cases</w:t>
      </w:r>
    </w:p>
    <w:p w:rsidR="003F7A88" w:rsidRDefault="003F7A88" w:rsidP="003F7A88">
      <w:pPr>
        <w:rPr>
          <w:color w:val="7030A0"/>
        </w:rPr>
      </w:pPr>
      <w:r>
        <w:rPr>
          <w:color w:val="7030A0"/>
        </w:rPr>
        <w:t xml:space="preserve">Optionally: </w:t>
      </w:r>
      <w:r w:rsidRPr="003508CB">
        <w:rPr>
          <w:color w:val="7030A0"/>
        </w:rPr>
        <w:t>Identify and capture Use Cases</w:t>
      </w:r>
      <w:r>
        <w:rPr>
          <w:color w:val="7030A0"/>
        </w:rPr>
        <w:t xml:space="preserve"> and Actors in a Use-Case Model</w:t>
      </w:r>
    </w:p>
    <w:p w:rsidR="003F7A88" w:rsidRPr="003F7A88" w:rsidRDefault="003F7A88" w:rsidP="003F7A88"/>
    <w:p w:rsidR="00394EEA" w:rsidRDefault="00FC319B" w:rsidP="002C3EB1">
      <w:pPr>
        <w:pStyle w:val="Heading1"/>
      </w:pPr>
      <w:bookmarkStart w:id="51" w:name="_Toc62371672"/>
      <w:r>
        <w:lastRenderedPageBreak/>
        <w:t>S</w:t>
      </w:r>
      <w:r w:rsidR="00D3351F">
        <w:t xml:space="preserve">olution </w:t>
      </w:r>
      <w:r w:rsidR="003510FA">
        <w:t>Development</w:t>
      </w:r>
      <w:bookmarkEnd w:id="51"/>
    </w:p>
    <w:p w:rsidR="00D3351F" w:rsidRPr="00D3351F" w:rsidRDefault="00D3351F" w:rsidP="00D3351F">
      <w:pPr>
        <w:pStyle w:val="Heading2"/>
      </w:pPr>
      <w:bookmarkStart w:id="52" w:name="_Toc62371673"/>
      <w:r>
        <w:t>Initial Design</w:t>
      </w:r>
      <w:bookmarkEnd w:id="52"/>
    </w:p>
    <w:p w:rsidR="00D3351F" w:rsidRDefault="002C3EB1" w:rsidP="002C3EB1">
      <w:pPr>
        <w:pStyle w:val="Heading3"/>
      </w:pPr>
      <w:bookmarkStart w:id="53" w:name="_Toc62371674"/>
      <w:r>
        <w:t xml:space="preserve">Outline of </w:t>
      </w:r>
      <w:r w:rsidR="00B73A27">
        <w:t xml:space="preserve">initial </w:t>
      </w:r>
      <w:r>
        <w:t>design</w:t>
      </w:r>
      <w:bookmarkEnd w:id="53"/>
      <w:r>
        <w:t xml:space="preserve"> </w:t>
      </w:r>
    </w:p>
    <w:p w:rsidR="00A51637" w:rsidRDefault="009C229E" w:rsidP="009C229E">
      <w:r>
        <w:t xml:space="preserve">Plan to proceed with the project in phases of similar semantic elements from the source range of &lt;&lt;Evaluation Procedures and &lt;&lt;Lab procedures.  </w:t>
      </w:r>
    </w:p>
    <w:p w:rsidR="00A51637" w:rsidRDefault="00A51637" w:rsidP="009C229E"/>
    <w:p w:rsidR="009C229E" w:rsidRDefault="009C229E" w:rsidP="009C229E">
      <w:r>
        <w:t xml:space="preserve">Phase 1 will evaluate the analytical and procedural issues of the migration with a focus on concepts from the source relevant to </w:t>
      </w:r>
      <w:r w:rsidRPr="00A51637">
        <w:rPr>
          <w:b/>
        </w:rPr>
        <w:t>lab testing procedures</w:t>
      </w:r>
      <w:r w:rsidR="00A51637">
        <w:rPr>
          <w:b/>
        </w:rPr>
        <w:t xml:space="preserve"> and results</w:t>
      </w:r>
      <w:r>
        <w:t>.  The proposal for analysis and testing is as follows:</w:t>
      </w:r>
    </w:p>
    <w:p w:rsidR="009C229E" w:rsidRDefault="009C229E" w:rsidP="009C229E">
      <w:pPr>
        <w:pStyle w:val="Heading4"/>
      </w:pPr>
      <w:r>
        <w:t xml:space="preserve">Obtain frequency of use of Evaluation procedure codes for laboratory testing </w:t>
      </w:r>
      <w:r w:rsidR="000D24F0">
        <w:t xml:space="preserve">results </w:t>
      </w:r>
      <w:r>
        <w:t>from a) National Health Serv</w:t>
      </w:r>
      <w:r w:rsidR="004D043D">
        <w:t>ice UK -  READ lab code map use data; b) US Veterans Administration Clinical Data Warehouse; c) Swedish Ministry of Health NPU lab testing databank.  Consolidate these into prioritized source material for migration.</w:t>
      </w:r>
      <w:r w:rsidR="00653770">
        <w:t xml:space="preserve"> </w:t>
      </w:r>
      <w:r w:rsidR="00E228C7">
        <w:t xml:space="preserve"> </w:t>
      </w:r>
      <w:r w:rsidR="00653770">
        <w:t xml:space="preserve">Assemble a mapping </w:t>
      </w:r>
      <w:proofErr w:type="spellStart"/>
      <w:r w:rsidR="00653770">
        <w:t>refset</w:t>
      </w:r>
      <w:proofErr w:type="spellEnd"/>
      <w:r w:rsidR="00653770">
        <w:t xml:space="preserve"> linking source Evaluation procedures to UK Read codes/</w:t>
      </w:r>
      <w:proofErr w:type="spellStart"/>
      <w:r w:rsidR="00653770">
        <w:t>extensionIds</w:t>
      </w:r>
      <w:proofErr w:type="spellEnd"/>
      <w:r w:rsidR="00653770">
        <w:t>, LOINC codes and NPU codes as relevant.</w:t>
      </w:r>
    </w:p>
    <w:p w:rsidR="006C12A1" w:rsidRPr="006C12A1" w:rsidRDefault="006C12A1" w:rsidP="006C12A1"/>
    <w:p w:rsidR="006C12A1" w:rsidRDefault="006C12A1" w:rsidP="004D043D">
      <w:pPr>
        <w:pStyle w:val="Heading4"/>
      </w:pPr>
      <w:r>
        <w:t>Review list of Evaluation procedures within scope and identify those concepts which seem to be primarily ‘</w:t>
      </w:r>
      <w:proofErr w:type="spellStart"/>
      <w:r>
        <w:t>Orderables</w:t>
      </w:r>
      <w:proofErr w:type="spellEnd"/>
      <w:r>
        <w:t>’, ‘</w:t>
      </w:r>
      <w:proofErr w:type="spellStart"/>
      <w:r>
        <w:t>Requestables</w:t>
      </w:r>
      <w:proofErr w:type="spellEnd"/>
      <w:r>
        <w:t>’ or ‘Panel codes’.  Remove those procedures from scope for migration.</w:t>
      </w:r>
      <w:r w:rsidR="00477AA3">
        <w:t xml:space="preserve">  (Consider revising the Procedure FSN to disambiguate and maintain the SNOMED CT definition.)</w:t>
      </w:r>
    </w:p>
    <w:p w:rsidR="006C12A1" w:rsidRDefault="001824D7" w:rsidP="006C12A1">
      <w:r>
        <w:t>In the initial review dataset, team members identified a list of such items which were reviewed and agreed by consensus for exclusion.</w:t>
      </w:r>
    </w:p>
    <w:p w:rsidR="001824D7" w:rsidRDefault="001824D7" w:rsidP="006C12A1"/>
    <w:tbl>
      <w:tblPr>
        <w:tblStyle w:val="TableGrid"/>
        <w:tblW w:w="0" w:type="auto"/>
        <w:jc w:val="center"/>
        <w:tblLook w:val="04A0" w:firstRow="1" w:lastRow="0" w:firstColumn="1" w:lastColumn="0" w:noHBand="0" w:noVBand="1"/>
      </w:tblPr>
      <w:tblGrid>
        <w:gridCol w:w="1795"/>
        <w:gridCol w:w="4590"/>
      </w:tblGrid>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b/>
                <w:bCs/>
                <w:color w:val="000000"/>
                <w:szCs w:val="22"/>
                <w:lang w:eastAsia="en-US"/>
              </w:rPr>
            </w:pPr>
            <w:r w:rsidRPr="001824D7">
              <w:rPr>
                <w:rFonts w:ascii="Calibri" w:hAnsi="Calibri" w:cs="Calibri"/>
                <w:b/>
                <w:bCs/>
                <w:color w:val="000000"/>
                <w:szCs w:val="22"/>
                <w:lang w:eastAsia="en-US"/>
              </w:rPr>
              <w:t>SCTID</w:t>
            </w:r>
          </w:p>
        </w:tc>
        <w:tc>
          <w:tcPr>
            <w:tcW w:w="4590" w:type="dxa"/>
            <w:noWrap/>
            <w:hideMark/>
          </w:tcPr>
          <w:p w:rsidR="001824D7" w:rsidRPr="001824D7" w:rsidRDefault="001824D7" w:rsidP="001824D7">
            <w:pPr>
              <w:spacing w:line="240" w:lineRule="auto"/>
              <w:rPr>
                <w:rFonts w:ascii="Calibri" w:hAnsi="Calibri" w:cs="Calibri"/>
                <w:b/>
                <w:bCs/>
                <w:color w:val="000000"/>
                <w:szCs w:val="22"/>
                <w:lang w:eastAsia="en-US"/>
              </w:rPr>
            </w:pPr>
            <w:r w:rsidRPr="001824D7">
              <w:rPr>
                <w:rFonts w:ascii="Calibri" w:hAnsi="Calibri" w:cs="Calibri"/>
                <w:b/>
                <w:bCs/>
                <w:color w:val="000000"/>
                <w:szCs w:val="22"/>
                <w:lang w:eastAsia="en-US"/>
              </w:rPr>
              <w:t>FSN</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26604007</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Complete blood count (procedure)</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26958001</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Hepatic function panel (procedure)</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252167001</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Urea and electrolytes (procedure)</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271244005</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Measurement of serum lipid level (procedure)</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167036008</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Bone profile (procedure)</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117010004</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Urine culture (procedure)</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20109005</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Electrolytes measurement, serum (procedure)</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61594008</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Microbial culture (procedure)</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167226008</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Urine dipstick test (procedure)</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395144002</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B12/folate level (procedure)</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413625003</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Bacterial culture and sensitivity (procedure)</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767002</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White blood cell count (procedure)</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270990000</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Serum vitamin D measurement (procedure)</w:t>
            </w:r>
          </w:p>
        </w:tc>
      </w:tr>
      <w:tr w:rsidR="001824D7" w:rsidRPr="001824D7" w:rsidTr="001824D7">
        <w:trPr>
          <w:trHeight w:val="288"/>
          <w:jc w:val="center"/>
        </w:trPr>
        <w:tc>
          <w:tcPr>
            <w:tcW w:w="1795"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312349000</w:t>
            </w:r>
          </w:p>
        </w:tc>
        <w:tc>
          <w:tcPr>
            <w:tcW w:w="4590" w:type="dxa"/>
            <w:noWrap/>
            <w:hideMark/>
          </w:tcPr>
          <w:p w:rsidR="001824D7" w:rsidRPr="001824D7" w:rsidRDefault="001824D7" w:rsidP="001824D7">
            <w:pPr>
              <w:spacing w:line="240" w:lineRule="auto"/>
              <w:rPr>
                <w:rFonts w:ascii="Calibri" w:hAnsi="Calibri" w:cs="Calibri"/>
                <w:color w:val="000000"/>
                <w:szCs w:val="22"/>
                <w:lang w:eastAsia="en-US"/>
              </w:rPr>
            </w:pPr>
            <w:r w:rsidRPr="001824D7">
              <w:rPr>
                <w:rFonts w:ascii="Calibri" w:hAnsi="Calibri" w:cs="Calibri"/>
                <w:color w:val="000000"/>
                <w:szCs w:val="22"/>
                <w:lang w:eastAsia="en-US"/>
              </w:rPr>
              <w:t>Blood hematinic measurement (procedure)</w:t>
            </w:r>
          </w:p>
        </w:tc>
      </w:tr>
    </w:tbl>
    <w:p w:rsidR="001824D7" w:rsidRPr="006C12A1" w:rsidRDefault="001824D7" w:rsidP="006C12A1"/>
    <w:p w:rsidR="004D043D" w:rsidRDefault="004D043D" w:rsidP="004D043D">
      <w:pPr>
        <w:pStyle w:val="Heading4"/>
      </w:pPr>
      <w:r>
        <w:t>Analyze semantics of source material (S</w:t>
      </w:r>
      <w:r w:rsidR="00477AA3">
        <w:t>NOMED CT FSN and definition) identify recurring semantic patterns for development of migration templates.  P</w:t>
      </w:r>
      <w:r>
        <w:t xml:space="preserve">ropose redefinition of concept </w:t>
      </w:r>
      <w:r w:rsidR="00477AA3">
        <w:t xml:space="preserve">sets </w:t>
      </w:r>
      <w:r>
        <w:t>as Observable</w:t>
      </w:r>
      <w:r w:rsidR="00477AA3">
        <w:t xml:space="preserve">s, defining the target semantics and </w:t>
      </w:r>
      <w:r w:rsidR="00477AA3">
        <w:lastRenderedPageBreak/>
        <w:t>agreeing by consensus on the migration template</w:t>
      </w:r>
      <w:r>
        <w:t xml:space="preserve">.  </w:t>
      </w:r>
      <w:r w:rsidR="004361B0">
        <w:t xml:space="preserve">Document </w:t>
      </w:r>
      <w:r w:rsidR="00477AA3">
        <w:t xml:space="preserve">the migration </w:t>
      </w:r>
      <w:r w:rsidR="004361B0">
        <w:t xml:space="preserve">protocol </w:t>
      </w:r>
      <w:r w:rsidR="00477AA3">
        <w:t xml:space="preserve">for each </w:t>
      </w:r>
      <w:r w:rsidR="004361B0">
        <w:t>case</w:t>
      </w:r>
      <w:r w:rsidR="00477AA3">
        <w:t xml:space="preserve"> and assess the results of classification of the migrated content in a Protégé test environment</w:t>
      </w:r>
      <w:r w:rsidR="004361B0">
        <w:t xml:space="preserve">.  Maintain </w:t>
      </w:r>
      <w:r w:rsidR="00477AA3">
        <w:t xml:space="preserve">the </w:t>
      </w:r>
      <w:r w:rsidR="004361B0">
        <w:t>SNOMED CT concept ID from the Evaluation procedure as concept ID of the newly defined Observable entity.</w:t>
      </w:r>
    </w:p>
    <w:p w:rsidR="00477AA3" w:rsidRDefault="00477AA3" w:rsidP="00477AA3"/>
    <w:p w:rsidR="00477AA3" w:rsidRPr="00477AA3" w:rsidRDefault="00477AA3" w:rsidP="00477AA3">
      <w:pPr>
        <w:pStyle w:val="Heading5"/>
      </w:pPr>
      <w:r>
        <w:t xml:space="preserve">6.1.1.3.1 </w:t>
      </w:r>
      <w:r w:rsidR="000864F0">
        <w:t xml:space="preserve">PHASE 1: </w:t>
      </w:r>
      <w:r>
        <w:t>“Measurement of X in serum”</w:t>
      </w:r>
      <w:r w:rsidR="00C34328">
        <w:t>: 841</w:t>
      </w:r>
      <w:r w:rsidR="006272E3">
        <w:t xml:space="preserve"> concepts defined as Evaluation procedure + COMPONENT = ‘Substance’ + METHOD = ‘Measurement’ + SPECIMEN = ‘Serum’</w:t>
      </w:r>
    </w:p>
    <w:p w:rsidR="007D7C8C" w:rsidRDefault="007D7C8C" w:rsidP="007D7C8C">
      <w:r>
        <w:rPr>
          <w:noProof/>
          <w:lang w:eastAsia="en-US"/>
        </w:rPr>
        <w:drawing>
          <wp:inline distT="0" distB="0" distL="0" distR="0" wp14:anchorId="5E9F5DE3" wp14:editId="07E98202">
            <wp:extent cx="4572000" cy="3803904"/>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9381" r="56825"/>
                    <a:stretch/>
                  </pic:blipFill>
                  <pic:spPr bwMode="auto">
                    <a:xfrm>
                      <a:off x="0" y="0"/>
                      <a:ext cx="4572000" cy="3803904"/>
                    </a:xfrm>
                    <a:prstGeom prst="rect">
                      <a:avLst/>
                    </a:prstGeom>
                    <a:ln>
                      <a:noFill/>
                    </a:ln>
                    <a:extLst>
                      <a:ext uri="{53640926-AAD7-44D8-BBD7-CCE9431645EC}">
                        <a14:shadowObscured xmlns:a14="http://schemas.microsoft.com/office/drawing/2010/main"/>
                      </a:ext>
                    </a:extLst>
                  </pic:spPr>
                </pic:pic>
              </a:graphicData>
            </a:graphic>
          </wp:inline>
        </w:drawing>
      </w:r>
    </w:p>
    <w:p w:rsidR="002C7668" w:rsidRDefault="002C7668" w:rsidP="007D7C8C"/>
    <w:p w:rsidR="002C7668" w:rsidRDefault="002C7668" w:rsidP="007D7C8C"/>
    <w:p w:rsidR="00061389" w:rsidRDefault="00061389" w:rsidP="007D7C8C"/>
    <w:p w:rsidR="00061389" w:rsidRDefault="00061389" w:rsidP="007D7C8C">
      <w:r>
        <w:t>Assumptions and Pragmatics:</w:t>
      </w:r>
    </w:p>
    <w:p w:rsidR="00061389" w:rsidRDefault="00061389" w:rsidP="00061389">
      <w:pPr>
        <w:pStyle w:val="ListParagraph"/>
        <w:numPr>
          <w:ilvl w:val="0"/>
          <w:numId w:val="21"/>
        </w:numPr>
      </w:pPr>
      <w:r>
        <w:t>Procedure attribute = Component  will be reconciled if necessary with the FSN and the most specific substance will be specified as the Observables Component</w:t>
      </w:r>
    </w:p>
    <w:p w:rsidR="00061389" w:rsidRDefault="00061389" w:rsidP="00061389">
      <w:pPr>
        <w:pStyle w:val="ListParagraph"/>
        <w:numPr>
          <w:ilvl w:val="0"/>
          <w:numId w:val="21"/>
        </w:numPr>
      </w:pPr>
      <w:r>
        <w:t>DIRECT_SITE will be populated in the Observables definition only if specified in the FSN of the procedure, otherwise only INHERES_IN will be populated in the Observables definition</w:t>
      </w:r>
    </w:p>
    <w:p w:rsidR="00061389" w:rsidRDefault="00061389" w:rsidP="00061389">
      <w:pPr>
        <w:pStyle w:val="ListParagraph"/>
        <w:numPr>
          <w:ilvl w:val="0"/>
          <w:numId w:val="21"/>
        </w:numPr>
      </w:pPr>
      <w:r>
        <w:t>If “Measurement” is specified in Procedures FSN or as defining attribute, then the Observables PROPERTY will be populated by clinical consens</w:t>
      </w:r>
      <w:r w:rsidR="006E19AC">
        <w:t>us</w:t>
      </w:r>
    </w:p>
    <w:p w:rsidR="006E19AC" w:rsidRDefault="006E19AC" w:rsidP="00061389">
      <w:pPr>
        <w:pStyle w:val="ListParagraph"/>
        <w:numPr>
          <w:ilvl w:val="0"/>
          <w:numId w:val="21"/>
        </w:numPr>
      </w:pPr>
      <w:r>
        <w:t>[Tech Preview needs modification; serum or plasma LOINC labs need to be modelled as INHERES_IN = Acellular blood]</w:t>
      </w:r>
    </w:p>
    <w:p w:rsidR="003F1D3E" w:rsidRDefault="00061389" w:rsidP="007D7C8C">
      <w:r>
        <w:t xml:space="preserve"> </w:t>
      </w:r>
    </w:p>
    <w:p w:rsidR="00C75E02" w:rsidRPr="004F6A61" w:rsidRDefault="00C75E02" w:rsidP="007D7C8C">
      <w:pPr>
        <w:rPr>
          <w:b/>
        </w:rPr>
      </w:pPr>
      <w:r w:rsidRPr="004F6A61">
        <w:rPr>
          <w:b/>
        </w:rPr>
        <w:t>Source Procedure of the format:</w:t>
      </w:r>
    </w:p>
    <w:p w:rsidR="00C75E02" w:rsidRDefault="00C75E02" w:rsidP="007D7C8C">
      <w:r>
        <w:t>FSN: Some SUBSTANCE measurement in serum (procedure)</w:t>
      </w:r>
    </w:p>
    <w:p w:rsidR="00C75E02" w:rsidRDefault="00C75E02" w:rsidP="007D7C8C">
      <w:r>
        <w:t xml:space="preserve">   And some SPECIMEN= Serum specimen</w:t>
      </w:r>
    </w:p>
    <w:p w:rsidR="00C75E02" w:rsidRDefault="00C75E02" w:rsidP="007D7C8C">
      <w:r>
        <w:t xml:space="preserve">   And some COMPONENT = Some SUBSTANCE</w:t>
      </w:r>
    </w:p>
    <w:p w:rsidR="00351646" w:rsidRDefault="00C75E02" w:rsidP="007D7C8C">
      <w:r>
        <w:rPr>
          <w:noProof/>
          <w:lang w:eastAsia="en-US"/>
        </w:rPr>
        <w:lastRenderedPageBreak/>
        <w:drawing>
          <wp:inline distT="0" distB="0" distL="0" distR="0" wp14:anchorId="463719A5" wp14:editId="7F7297AB">
            <wp:extent cx="6400800" cy="1289304"/>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1114" t="47247" r="16656" b="41209"/>
                    <a:stretch/>
                  </pic:blipFill>
                  <pic:spPr bwMode="auto">
                    <a:xfrm>
                      <a:off x="0" y="0"/>
                      <a:ext cx="6400800" cy="1289304"/>
                    </a:xfrm>
                    <a:prstGeom prst="rect">
                      <a:avLst/>
                    </a:prstGeom>
                    <a:ln>
                      <a:noFill/>
                    </a:ln>
                    <a:extLst>
                      <a:ext uri="{53640926-AAD7-44D8-BBD7-CCE9431645EC}">
                        <a14:shadowObscured xmlns:a14="http://schemas.microsoft.com/office/drawing/2010/main"/>
                      </a:ext>
                    </a:extLst>
                  </pic:spPr>
                </pic:pic>
              </a:graphicData>
            </a:graphic>
          </wp:inline>
        </w:drawing>
      </w:r>
    </w:p>
    <w:p w:rsidR="00C75E02" w:rsidRPr="004F6A61" w:rsidRDefault="000864F0" w:rsidP="007D7C8C">
      <w:pPr>
        <w:rPr>
          <w:b/>
        </w:rPr>
      </w:pPr>
      <w:r>
        <w:rPr>
          <w:b/>
        </w:rPr>
        <w:t>Proposed to</w:t>
      </w:r>
      <w:r w:rsidR="00C75E02" w:rsidRPr="004F6A61">
        <w:rPr>
          <w:b/>
        </w:rPr>
        <w:t xml:space="preserve"> be migrated to:</w:t>
      </w:r>
    </w:p>
    <w:p w:rsidR="00C75E02" w:rsidRDefault="00C75E02" w:rsidP="007D7C8C">
      <w:r>
        <w:t>FSN: SUBSTANCE [MEASURE PROPERTY] in serum (observable entity)</w:t>
      </w:r>
    </w:p>
    <w:p w:rsidR="00C75E02" w:rsidRDefault="00C75E02" w:rsidP="007D7C8C">
      <w:r>
        <w:t xml:space="preserve">   And some COMPONENT = SUBSTANCE</w:t>
      </w:r>
    </w:p>
    <w:p w:rsidR="00C75E02" w:rsidRDefault="00C75E02" w:rsidP="007D7C8C">
      <w:r>
        <w:t xml:space="preserve">   And some PROPERTY = CLINICAL PRAGMATIC CHOICE </w:t>
      </w:r>
    </w:p>
    <w:p w:rsidR="00C75E02" w:rsidRDefault="00C75E02" w:rsidP="007D7C8C">
      <w:r>
        <w:t xml:space="preserve">   And some INHERES_IN </w:t>
      </w:r>
      <w:proofErr w:type="gramStart"/>
      <w:r>
        <w:t>=  Serum</w:t>
      </w:r>
      <w:proofErr w:type="gramEnd"/>
      <w:r>
        <w:t xml:space="preserve"> (substance)</w:t>
      </w:r>
    </w:p>
    <w:p w:rsidR="00C75E02" w:rsidRDefault="00C75E02" w:rsidP="007D7C8C"/>
    <w:p w:rsidR="00043680" w:rsidRDefault="00542807" w:rsidP="00043680">
      <w:r>
        <w:rPr>
          <w:noProof/>
          <w:lang w:eastAsia="en-US"/>
        </w:rPr>
        <w:drawing>
          <wp:inline distT="0" distB="0" distL="0" distR="0" wp14:anchorId="79CE4E1F" wp14:editId="2D41DB86">
            <wp:extent cx="6400800" cy="126187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8226" t="44254" r="16416" b="43346"/>
                    <a:stretch/>
                  </pic:blipFill>
                  <pic:spPr bwMode="auto">
                    <a:xfrm>
                      <a:off x="0" y="0"/>
                      <a:ext cx="6400800" cy="1261872"/>
                    </a:xfrm>
                    <a:prstGeom prst="rect">
                      <a:avLst/>
                    </a:prstGeom>
                    <a:ln>
                      <a:noFill/>
                    </a:ln>
                    <a:extLst>
                      <a:ext uri="{53640926-AAD7-44D8-BBD7-CCE9431645EC}">
                        <a14:shadowObscured xmlns:a14="http://schemas.microsoft.com/office/drawing/2010/main"/>
                      </a:ext>
                    </a:extLst>
                  </pic:spPr>
                </pic:pic>
              </a:graphicData>
            </a:graphic>
          </wp:inline>
        </w:drawing>
      </w:r>
    </w:p>
    <w:p w:rsidR="00542807" w:rsidRDefault="00542807" w:rsidP="00043680"/>
    <w:p w:rsidR="00542807" w:rsidRDefault="00542807" w:rsidP="00043680">
      <w:r>
        <w:t>This supports interoperation of queries for measurements of creatinine concentration in blood component specimens (typically serum or plasma prepared from whole blood draws) which are the most widely used LOINC coded results for creatinine tests…</w:t>
      </w:r>
    </w:p>
    <w:p w:rsidR="00542807" w:rsidRDefault="00542807" w:rsidP="00043680">
      <w:r>
        <w:rPr>
          <w:noProof/>
          <w:lang w:eastAsia="en-US"/>
        </w:rPr>
        <w:drawing>
          <wp:inline distT="0" distB="0" distL="0" distR="0" wp14:anchorId="355F6C87" wp14:editId="766C2F6C">
            <wp:extent cx="4572000" cy="4242816"/>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9585" t="13469" r="42152" b="39925"/>
                    <a:stretch/>
                  </pic:blipFill>
                  <pic:spPr bwMode="auto">
                    <a:xfrm>
                      <a:off x="0" y="0"/>
                      <a:ext cx="4572000" cy="4242816"/>
                    </a:xfrm>
                    <a:prstGeom prst="rect">
                      <a:avLst/>
                    </a:prstGeom>
                    <a:ln>
                      <a:noFill/>
                    </a:ln>
                    <a:extLst>
                      <a:ext uri="{53640926-AAD7-44D8-BBD7-CCE9431645EC}">
                        <a14:shadowObscured xmlns:a14="http://schemas.microsoft.com/office/drawing/2010/main"/>
                      </a:ext>
                    </a:extLst>
                  </pic:spPr>
                </pic:pic>
              </a:graphicData>
            </a:graphic>
          </wp:inline>
        </w:drawing>
      </w:r>
    </w:p>
    <w:p w:rsidR="004F6A61" w:rsidRDefault="004F6A61" w:rsidP="00043680"/>
    <w:p w:rsidR="00AC68A8" w:rsidRDefault="004F6A61" w:rsidP="00043680">
      <w:r>
        <w:t>Review of the source scope from Evaluation P</w:t>
      </w:r>
      <w:r w:rsidR="00A55128">
        <w:t xml:space="preserve">rocedures identifies </w:t>
      </w:r>
      <w:r w:rsidR="00C34328">
        <w:t xml:space="preserve">841 </w:t>
      </w:r>
      <w:r>
        <w:t xml:space="preserve">concepts which are of the form as defined above.  </w:t>
      </w:r>
      <w:r w:rsidR="005C7468">
        <w:t>2</w:t>
      </w:r>
      <w:r w:rsidR="00486B09">
        <w:t xml:space="preserve"> are identified as </w:t>
      </w:r>
      <w:proofErr w:type="spellStart"/>
      <w:r w:rsidR="00486B09">
        <w:t>Requestables</w:t>
      </w:r>
      <w:proofErr w:type="spellEnd"/>
      <w:r w:rsidR="00486B09">
        <w:t xml:space="preserve"> and omitted from analysis.</w:t>
      </w:r>
      <w:r w:rsidR="005C7468">
        <w:t xml:space="preserve">  Many require different PROPERTY assignments.  38 require PRECONDITIONs for full definition. </w:t>
      </w:r>
    </w:p>
    <w:p w:rsidR="005C7468" w:rsidRDefault="005C7468" w:rsidP="00043680"/>
    <w:p w:rsidR="005C7468" w:rsidRDefault="005C7468" w:rsidP="00043680">
      <w:r>
        <w:rPr>
          <w:noProof/>
          <w:lang w:eastAsia="en-US"/>
        </w:rPr>
        <w:drawing>
          <wp:inline distT="0" distB="0" distL="0" distR="0" wp14:anchorId="2EAAE7E3" wp14:editId="4E3BA5F5">
            <wp:extent cx="6400800" cy="1499616"/>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563" t="30358" r="50090" b="49545"/>
                    <a:stretch/>
                  </pic:blipFill>
                  <pic:spPr bwMode="auto">
                    <a:xfrm>
                      <a:off x="0" y="0"/>
                      <a:ext cx="6400800" cy="1499616"/>
                    </a:xfrm>
                    <a:prstGeom prst="rect">
                      <a:avLst/>
                    </a:prstGeom>
                    <a:ln>
                      <a:noFill/>
                    </a:ln>
                    <a:extLst>
                      <a:ext uri="{53640926-AAD7-44D8-BBD7-CCE9431645EC}">
                        <a14:shadowObscured xmlns:a14="http://schemas.microsoft.com/office/drawing/2010/main"/>
                      </a:ext>
                    </a:extLst>
                  </pic:spPr>
                </pic:pic>
              </a:graphicData>
            </a:graphic>
          </wp:inline>
        </w:drawing>
      </w:r>
    </w:p>
    <w:p w:rsidR="005C7468" w:rsidRPr="00043680" w:rsidRDefault="005C7468" w:rsidP="00043680"/>
    <w:p w:rsidR="004361B0" w:rsidRPr="00122D89" w:rsidRDefault="004361B0" w:rsidP="00061389">
      <w:pPr>
        <w:pStyle w:val="Heading4"/>
        <w:rPr>
          <w:color w:val="A6A6A6" w:themeColor="background1" w:themeShade="A6"/>
        </w:rPr>
      </w:pPr>
      <w:r w:rsidRPr="00122D89">
        <w:rPr>
          <w:color w:val="A6A6A6" w:themeColor="background1" w:themeShade="A6"/>
        </w:rPr>
        <w:t xml:space="preserve">Review and critique definitions of all &lt;&lt;Clinical findings that employ Procedures from </w:t>
      </w:r>
      <w:bookmarkStart w:id="54" w:name="_GoBack"/>
      <w:bookmarkEnd w:id="54"/>
      <w:r w:rsidRPr="00122D89">
        <w:rPr>
          <w:color w:val="A6A6A6" w:themeColor="background1" w:themeShade="A6"/>
        </w:rPr>
        <w:t xml:space="preserve">[6.1.1.2] as value for Interprets attribute.  For the newly defined Observable entities, identify modelling errors for the Clinical findings and revise the definitions of the </w:t>
      </w:r>
      <w:r w:rsidR="003F1D3E" w:rsidRPr="00122D89">
        <w:rPr>
          <w:color w:val="A6A6A6" w:themeColor="background1" w:themeShade="A6"/>
        </w:rPr>
        <w:t>c</w:t>
      </w:r>
      <w:r w:rsidR="00321F7C" w:rsidRPr="00122D89">
        <w:rPr>
          <w:color w:val="A6A6A6" w:themeColor="background1" w:themeShade="A6"/>
        </w:rPr>
        <w:t>l</w:t>
      </w:r>
      <w:r w:rsidRPr="00122D89">
        <w:rPr>
          <w:color w:val="A6A6A6" w:themeColor="background1" w:themeShade="A6"/>
        </w:rPr>
        <w:t>inical findings, creating additional Observables as needed for clinical accuracy and consistency.</w:t>
      </w:r>
      <w:r w:rsidR="00321F7C" w:rsidRPr="00122D89">
        <w:rPr>
          <w:color w:val="A6A6A6" w:themeColor="background1" w:themeShade="A6"/>
        </w:rPr>
        <w:t xml:space="preserve">  Standardize </w:t>
      </w:r>
      <w:proofErr w:type="spellStart"/>
      <w:r w:rsidR="00321F7C" w:rsidRPr="00122D89">
        <w:rPr>
          <w:color w:val="A6A6A6" w:themeColor="background1" w:themeShade="A6"/>
        </w:rPr>
        <w:t>valuesets</w:t>
      </w:r>
      <w:proofErr w:type="spellEnd"/>
      <w:r w:rsidR="00321F7C" w:rsidRPr="00122D89">
        <w:rPr>
          <w:color w:val="A6A6A6" w:themeColor="background1" w:themeShade="A6"/>
        </w:rPr>
        <w:t xml:space="preserve"> for ‘Has interpretation’ for those concepts.</w:t>
      </w:r>
    </w:p>
    <w:p w:rsidR="00F66B60" w:rsidRDefault="00F66B60" w:rsidP="00F66B60">
      <w:r>
        <w:rPr>
          <w:noProof/>
          <w:lang w:eastAsia="en-US"/>
        </w:rPr>
        <w:drawing>
          <wp:inline distT="0" distB="0" distL="0" distR="0" wp14:anchorId="540DA5BD" wp14:editId="68E0DE7D">
            <wp:extent cx="4572000" cy="2907792"/>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67108" t="23093" r="8118" b="20884"/>
                    <a:stretch/>
                  </pic:blipFill>
                  <pic:spPr bwMode="auto">
                    <a:xfrm>
                      <a:off x="0" y="0"/>
                      <a:ext cx="4572000" cy="2907792"/>
                    </a:xfrm>
                    <a:prstGeom prst="rect">
                      <a:avLst/>
                    </a:prstGeom>
                    <a:ln>
                      <a:noFill/>
                    </a:ln>
                    <a:extLst>
                      <a:ext uri="{53640926-AAD7-44D8-BBD7-CCE9431645EC}">
                        <a14:shadowObscured xmlns:a14="http://schemas.microsoft.com/office/drawing/2010/main"/>
                      </a:ext>
                    </a:extLst>
                  </pic:spPr>
                </pic:pic>
              </a:graphicData>
            </a:graphic>
          </wp:inline>
        </w:drawing>
      </w:r>
    </w:p>
    <w:p w:rsidR="00C4295A" w:rsidRPr="00F66B60" w:rsidRDefault="00C4295A" w:rsidP="00F66B60"/>
    <w:p w:rsidR="004361B0" w:rsidRDefault="004361B0" w:rsidP="00C4295A">
      <w:pPr>
        <w:pStyle w:val="Heading4"/>
      </w:pPr>
      <w:r>
        <w:t xml:space="preserve">Identify additional Evaluation procedures in source scope that follow the pattern of the template from [6.1.1.2].  </w:t>
      </w:r>
      <w:r w:rsidR="00653770">
        <w:t>For those concepts, apply the template protocol for migration to Observables and review modeling for accuracy and consistency with the Evaluation procedure semantics.  Similarly analyze Clinical findings that fit the criteria in 6.1.1.3.  Model additional Observables as needed to assure accurate and consistent definitions using the Interprets attribute.</w:t>
      </w:r>
    </w:p>
    <w:p w:rsidR="00C4295A" w:rsidRDefault="00C4295A" w:rsidP="00C4295A"/>
    <w:p w:rsidR="00B40D29" w:rsidRPr="00C4295A" w:rsidRDefault="00B40D29" w:rsidP="00C4295A"/>
    <w:p w:rsidR="00653770" w:rsidRDefault="00653770" w:rsidP="00653770">
      <w:pPr>
        <w:pStyle w:val="Heading4"/>
      </w:pPr>
      <w:r>
        <w:lastRenderedPageBreak/>
        <w:t xml:space="preserve">Update the mapping </w:t>
      </w:r>
      <w:proofErr w:type="spellStart"/>
      <w:r>
        <w:t>refset</w:t>
      </w:r>
      <w:proofErr w:type="spellEnd"/>
      <w:r>
        <w:t xml:space="preserve"> with all new Observables content </w:t>
      </w:r>
      <w:r w:rsidR="009073E5">
        <w:t>and code ref</w:t>
      </w:r>
      <w:r w:rsidR="00745798">
        <w:t>e</w:t>
      </w:r>
      <w:r w:rsidR="009073E5">
        <w:t xml:space="preserve">rences </w:t>
      </w:r>
      <w:r>
        <w:t>as relevant</w:t>
      </w:r>
      <w:r w:rsidR="009073E5">
        <w:t>.</w:t>
      </w:r>
    </w:p>
    <w:p w:rsidR="009073E5" w:rsidRPr="009073E5" w:rsidRDefault="009073E5" w:rsidP="009073E5">
      <w:pPr>
        <w:pStyle w:val="Heading4"/>
      </w:pPr>
      <w:r>
        <w:t>Iterate; restarting at [6.1.1.2] until source scope completed.</w:t>
      </w:r>
    </w:p>
    <w:p w:rsidR="00653770" w:rsidRDefault="00653770" w:rsidP="00653770"/>
    <w:p w:rsidR="00A51637" w:rsidRPr="00653770" w:rsidRDefault="00A51637" w:rsidP="00653770">
      <w:r>
        <w:t xml:space="preserve">Subsequent phases will capitalize upon the experience gained and proceed with other related semantic domain such as Physical examination procedures and results, Imaging procedures and results, etc.  </w:t>
      </w:r>
    </w:p>
    <w:p w:rsidR="00D3351F" w:rsidRPr="00D3351F" w:rsidRDefault="00D3351F" w:rsidP="00D3351F">
      <w:pPr>
        <w:pStyle w:val="Heading3"/>
      </w:pPr>
      <w:bookmarkStart w:id="55" w:name="_Toc62371675"/>
      <w:r>
        <w:t>Significant design or implementation decisions / compromises</w:t>
      </w:r>
      <w:bookmarkEnd w:id="55"/>
    </w:p>
    <w:p w:rsidR="002C3EB1" w:rsidRDefault="002C3EB1" w:rsidP="002C3EB1">
      <w:pPr>
        <w:pStyle w:val="Heading3"/>
      </w:pPr>
      <w:bookmarkStart w:id="56" w:name="_Toc62371676"/>
      <w:r>
        <w:t>Evaluation of Design</w:t>
      </w:r>
      <w:bookmarkEnd w:id="56"/>
    </w:p>
    <w:p w:rsidR="00337291" w:rsidRPr="00337291" w:rsidRDefault="00337291" w:rsidP="00337291">
      <w:pPr>
        <w:pStyle w:val="Heading4"/>
      </w:pPr>
      <w:r>
        <w:t>Exceptions and Problems</w:t>
      </w:r>
    </w:p>
    <w:p w:rsidR="002C3EB1" w:rsidRDefault="002C3EB1" w:rsidP="002C3EB1">
      <w:pPr>
        <w:pStyle w:val="Heading4"/>
      </w:pPr>
      <w:r>
        <w:t>Design Strengths</w:t>
      </w:r>
    </w:p>
    <w:p w:rsidR="002C3EB1" w:rsidRDefault="002C3EB1" w:rsidP="000F0BA8">
      <w:pPr>
        <w:pStyle w:val="Heading4"/>
      </w:pPr>
      <w:r>
        <w:t>Design Weakness</w:t>
      </w:r>
    </w:p>
    <w:p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rsidTr="00337291">
        <w:tc>
          <w:tcPr>
            <w:tcW w:w="421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Description of risk</w:t>
            </w:r>
          </w:p>
        </w:tc>
        <w:tc>
          <w:tcPr>
            <w:tcW w:w="155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Importance</w:t>
            </w:r>
          </w:p>
        </w:tc>
        <w:tc>
          <w:tcPr>
            <w:tcW w:w="4395"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Mitigation plan</w:t>
            </w:r>
          </w:p>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bl>
    <w:p w:rsidR="00D3351F" w:rsidRDefault="00D3351F" w:rsidP="00D3351F">
      <w:pPr>
        <w:pStyle w:val="Heading2"/>
      </w:pPr>
      <w:bookmarkStart w:id="57" w:name="_Toc62371677"/>
      <w:r>
        <w:t>Iteration One</w:t>
      </w:r>
      <w:bookmarkEnd w:id="57"/>
    </w:p>
    <w:p w:rsidR="00D3351F" w:rsidRDefault="00D3351F" w:rsidP="00D3351F">
      <w:pPr>
        <w:pStyle w:val="Heading3"/>
      </w:pPr>
      <w:bookmarkStart w:id="58" w:name="_Toc62371678"/>
      <w:r>
        <w:t>Outline of revised design</w:t>
      </w:r>
      <w:bookmarkEnd w:id="58"/>
      <w:r>
        <w:t xml:space="preserve"> </w:t>
      </w:r>
    </w:p>
    <w:p w:rsidR="00B73A27" w:rsidRDefault="00B73A27" w:rsidP="00D3351F">
      <w:pPr>
        <w:rPr>
          <w:rFonts w:cs="Arial"/>
          <w:b/>
          <w:bCs/>
          <w:color w:val="293D6B"/>
          <w:sz w:val="20"/>
          <w:szCs w:val="20"/>
          <w:lang w:val="en-GB" w:eastAsia="en-GB"/>
        </w:rPr>
      </w:pPr>
      <w:r>
        <w:rPr>
          <w:color w:val="7030A0"/>
        </w:rPr>
        <w:t>Red</w:t>
      </w:r>
      <w:r w:rsidR="00D3351F">
        <w:rPr>
          <w:color w:val="7030A0"/>
        </w:rPr>
        <w:t>esign the Solution</w:t>
      </w:r>
      <w:r w:rsidR="00D3351F" w:rsidRPr="00D3351F">
        <w:rPr>
          <w:rFonts w:cs="Arial"/>
          <w:b/>
          <w:bCs/>
          <w:color w:val="293D6B"/>
          <w:sz w:val="20"/>
          <w:szCs w:val="20"/>
          <w:lang w:val="en-GB" w:eastAsia="en-GB"/>
        </w:rPr>
        <w:t xml:space="preserve"> Identify </w:t>
      </w:r>
      <w:r w:rsidR="00337291">
        <w:rPr>
          <w:rFonts w:cs="Arial"/>
          <w:b/>
          <w:bCs/>
          <w:color w:val="293D6B"/>
          <w:sz w:val="20"/>
          <w:szCs w:val="20"/>
          <w:lang w:val="en-GB" w:eastAsia="en-GB"/>
        </w:rPr>
        <w:t xml:space="preserve">objectives of iteration, and the </w:t>
      </w:r>
      <w:r w:rsidR="00D3351F">
        <w:rPr>
          <w:rFonts w:cs="Arial"/>
          <w:b/>
          <w:bCs/>
          <w:color w:val="293D6B"/>
          <w:sz w:val="20"/>
          <w:szCs w:val="20"/>
          <w:lang w:val="en-GB" w:eastAsia="en-GB"/>
        </w:rPr>
        <w:t xml:space="preserve">major </w:t>
      </w:r>
      <w:r>
        <w:rPr>
          <w:rFonts w:cs="Arial"/>
          <w:b/>
          <w:bCs/>
          <w:color w:val="293D6B"/>
          <w:sz w:val="20"/>
          <w:szCs w:val="20"/>
          <w:lang w:val="en-GB" w:eastAsia="en-GB"/>
        </w:rPr>
        <w:t xml:space="preserve">changes to </w:t>
      </w:r>
      <w:r w:rsidR="00337291">
        <w:rPr>
          <w:rFonts w:cs="Arial"/>
          <w:b/>
          <w:bCs/>
          <w:color w:val="293D6B"/>
          <w:sz w:val="20"/>
          <w:szCs w:val="20"/>
          <w:lang w:val="en-GB" w:eastAsia="en-GB"/>
        </w:rPr>
        <w:t>previous design</w:t>
      </w:r>
    </w:p>
    <w:p w:rsidR="00D3351F" w:rsidRPr="00D3351F" w:rsidRDefault="00B73A27" w:rsidP="00D3351F">
      <w:pPr>
        <w:rPr>
          <w:rFonts w:cs="Arial"/>
          <w:b/>
          <w:bCs/>
          <w:color w:val="293D6B"/>
          <w:sz w:val="20"/>
          <w:szCs w:val="20"/>
          <w:lang w:val="en-GB" w:eastAsia="en-GB"/>
        </w:rPr>
      </w:pPr>
      <w:r w:rsidRPr="00D3351F">
        <w:rPr>
          <w:rFonts w:cs="Arial"/>
          <w:b/>
          <w:bCs/>
          <w:color w:val="293D6B"/>
          <w:sz w:val="20"/>
          <w:szCs w:val="20"/>
          <w:lang w:val="en-GB" w:eastAsia="en-GB"/>
        </w:rPr>
        <w:t xml:space="preserve"> </w:t>
      </w:r>
      <w:r w:rsidR="00D3351F" w:rsidRPr="00D3351F">
        <w:rPr>
          <w:rFonts w:cs="Arial"/>
          <w:b/>
          <w:bCs/>
          <w:color w:val="293D6B"/>
          <w:sz w:val="20"/>
          <w:szCs w:val="20"/>
          <w:lang w:val="en-GB" w:eastAsia="en-GB"/>
        </w:rPr>
        <w:t xml:space="preserve">Communicate the </w:t>
      </w:r>
      <w:r>
        <w:rPr>
          <w:rFonts w:cs="Arial"/>
          <w:b/>
          <w:bCs/>
          <w:color w:val="293D6B"/>
          <w:sz w:val="20"/>
          <w:szCs w:val="20"/>
          <w:lang w:val="en-GB" w:eastAsia="en-GB"/>
        </w:rPr>
        <w:t xml:space="preserve">revised </w:t>
      </w:r>
      <w:r w:rsidR="00D3351F" w:rsidRPr="00D3351F">
        <w:rPr>
          <w:rFonts w:cs="Arial"/>
          <w:b/>
          <w:bCs/>
          <w:color w:val="293D6B"/>
          <w:sz w:val="20"/>
          <w:szCs w:val="20"/>
          <w:lang w:val="en-GB" w:eastAsia="en-GB"/>
        </w:rPr>
        <w:t>design</w:t>
      </w:r>
    </w:p>
    <w:p w:rsidR="00D3351F" w:rsidRPr="00D3351F" w:rsidRDefault="00D3351F" w:rsidP="00D3351F">
      <w:pPr>
        <w:pStyle w:val="Heading3"/>
      </w:pPr>
      <w:bookmarkStart w:id="59" w:name="_Toc62371679"/>
      <w:r>
        <w:t xml:space="preserve">Significant design or implementation </w:t>
      </w:r>
      <w:r w:rsidR="00B73A27">
        <w:t>changes</w:t>
      </w:r>
      <w:bookmarkEnd w:id="59"/>
    </w:p>
    <w:p w:rsidR="00D3351F" w:rsidRDefault="00D3351F" w:rsidP="00D3351F">
      <w:pPr>
        <w:pStyle w:val="Heading3"/>
      </w:pPr>
      <w:bookmarkStart w:id="60" w:name="_Toc62371680"/>
      <w:r>
        <w:t xml:space="preserve">Evaluation of </w:t>
      </w:r>
      <w:r w:rsidR="00B73A27">
        <w:t xml:space="preserve">Revised </w:t>
      </w:r>
      <w:r>
        <w:t>Design</w:t>
      </w:r>
      <w:bookmarkEnd w:id="60"/>
    </w:p>
    <w:p w:rsidR="00337291" w:rsidRPr="00337291" w:rsidRDefault="00337291" w:rsidP="00337291">
      <w:pPr>
        <w:pStyle w:val="Heading4"/>
      </w:pPr>
      <w:r>
        <w:t>Exceptions and Problems</w:t>
      </w:r>
    </w:p>
    <w:p w:rsidR="00D3351F" w:rsidRDefault="00D3351F" w:rsidP="00D3351F">
      <w:pPr>
        <w:pStyle w:val="Heading4"/>
      </w:pPr>
      <w:r>
        <w:t>Design Strengths</w:t>
      </w:r>
    </w:p>
    <w:p w:rsidR="00D3351F" w:rsidRDefault="00D3351F" w:rsidP="00D3351F">
      <w:pPr>
        <w:pStyle w:val="Heading4"/>
      </w:pPr>
      <w:r>
        <w:t>Design Weakness</w:t>
      </w:r>
    </w:p>
    <w:p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rsidTr="00F84373">
        <w:tc>
          <w:tcPr>
            <w:tcW w:w="4219" w:type="dxa"/>
            <w:shd w:val="clear" w:color="auto" w:fill="000000" w:themeFill="text1"/>
          </w:tcPr>
          <w:p w:rsidR="00337291" w:rsidRPr="00337291" w:rsidRDefault="00337291" w:rsidP="00F84373">
            <w:pPr>
              <w:rPr>
                <w:b/>
                <w:color w:val="FFFFFF" w:themeColor="background1"/>
              </w:rPr>
            </w:pPr>
            <w:r w:rsidRPr="00337291">
              <w:rPr>
                <w:b/>
                <w:color w:val="FFFFFF" w:themeColor="background1"/>
              </w:rPr>
              <w:t>Description of risk</w:t>
            </w:r>
          </w:p>
        </w:tc>
        <w:tc>
          <w:tcPr>
            <w:tcW w:w="1559" w:type="dxa"/>
            <w:shd w:val="clear" w:color="auto" w:fill="000000" w:themeFill="text1"/>
          </w:tcPr>
          <w:p w:rsidR="00337291" w:rsidRPr="00337291" w:rsidRDefault="00337291" w:rsidP="00F84373">
            <w:pPr>
              <w:rPr>
                <w:b/>
                <w:color w:val="FFFFFF" w:themeColor="background1"/>
              </w:rPr>
            </w:pPr>
            <w:r w:rsidRPr="00337291">
              <w:rPr>
                <w:b/>
                <w:color w:val="FFFFFF" w:themeColor="background1"/>
              </w:rPr>
              <w:t>Importance</w:t>
            </w:r>
          </w:p>
        </w:tc>
        <w:tc>
          <w:tcPr>
            <w:tcW w:w="4395" w:type="dxa"/>
            <w:shd w:val="clear" w:color="auto" w:fill="000000" w:themeFill="text1"/>
          </w:tcPr>
          <w:p w:rsidR="00337291" w:rsidRPr="00337291" w:rsidRDefault="00337291" w:rsidP="00F84373">
            <w:pPr>
              <w:rPr>
                <w:b/>
                <w:color w:val="FFFFFF" w:themeColor="background1"/>
              </w:rPr>
            </w:pPr>
            <w:r w:rsidRPr="00337291">
              <w:rPr>
                <w:b/>
                <w:color w:val="FFFFFF" w:themeColor="background1"/>
              </w:rPr>
              <w:t>Mitigation plan</w:t>
            </w:r>
          </w:p>
        </w:tc>
      </w:tr>
      <w:tr w:rsidR="00337291" w:rsidTr="00F84373">
        <w:tc>
          <w:tcPr>
            <w:tcW w:w="4219" w:type="dxa"/>
          </w:tcPr>
          <w:p w:rsidR="00337291" w:rsidRDefault="00337291" w:rsidP="00F84373"/>
        </w:tc>
        <w:tc>
          <w:tcPr>
            <w:tcW w:w="1559" w:type="dxa"/>
          </w:tcPr>
          <w:p w:rsidR="00337291" w:rsidRDefault="00337291" w:rsidP="00F84373"/>
        </w:tc>
        <w:tc>
          <w:tcPr>
            <w:tcW w:w="4395" w:type="dxa"/>
          </w:tcPr>
          <w:p w:rsidR="00337291" w:rsidRDefault="00337291" w:rsidP="00F84373"/>
        </w:tc>
      </w:tr>
      <w:tr w:rsidR="00337291" w:rsidTr="00F84373">
        <w:tc>
          <w:tcPr>
            <w:tcW w:w="4219" w:type="dxa"/>
          </w:tcPr>
          <w:p w:rsidR="00337291" w:rsidRDefault="00337291" w:rsidP="00F84373"/>
        </w:tc>
        <w:tc>
          <w:tcPr>
            <w:tcW w:w="1559" w:type="dxa"/>
          </w:tcPr>
          <w:p w:rsidR="00337291" w:rsidRDefault="00337291" w:rsidP="00F84373"/>
        </w:tc>
        <w:tc>
          <w:tcPr>
            <w:tcW w:w="4395" w:type="dxa"/>
          </w:tcPr>
          <w:p w:rsidR="00337291" w:rsidRDefault="00337291" w:rsidP="00F84373"/>
        </w:tc>
      </w:tr>
    </w:tbl>
    <w:p w:rsidR="00337291" w:rsidRPr="00337291" w:rsidRDefault="00337291" w:rsidP="00337291"/>
    <w:p w:rsidR="00B73A27" w:rsidRDefault="00B73A27" w:rsidP="00B73A27">
      <w:pPr>
        <w:pStyle w:val="Heading2"/>
      </w:pPr>
      <w:bookmarkStart w:id="61" w:name="_Toc62371681"/>
      <w:r>
        <w:t xml:space="preserve">Iteration </w:t>
      </w:r>
      <w:proofErr w:type="gramStart"/>
      <w:r>
        <w:t>Two ..</w:t>
      </w:r>
      <w:bookmarkEnd w:id="61"/>
      <w:proofErr w:type="gramEnd"/>
    </w:p>
    <w:p w:rsidR="00D3351F" w:rsidRDefault="00D3351F" w:rsidP="000F0BA8"/>
    <w:p w:rsidR="00D3351F" w:rsidRDefault="00D3351F" w:rsidP="00D3351F">
      <w:pPr>
        <w:pStyle w:val="Heading1"/>
      </w:pPr>
      <w:bookmarkStart w:id="62" w:name="_Toc62371682"/>
      <w:r>
        <w:lastRenderedPageBreak/>
        <w:t>Recommendation</w:t>
      </w:r>
      <w:bookmarkEnd w:id="62"/>
    </w:p>
    <w:p w:rsidR="00D3351F" w:rsidRDefault="00D3351F" w:rsidP="00D3351F">
      <w:pPr>
        <w:pStyle w:val="Heading3"/>
      </w:pPr>
      <w:bookmarkStart w:id="63" w:name="_Toc62371683"/>
      <w:r>
        <w:t xml:space="preserve">Detailed design </w:t>
      </w:r>
      <w:r w:rsidR="00B73A27">
        <w:t xml:space="preserve">final </w:t>
      </w:r>
      <w:r>
        <w:t>specification</w:t>
      </w:r>
      <w:bookmarkEnd w:id="63"/>
    </w:p>
    <w:p w:rsidR="00D3351F" w:rsidRPr="00D3351F" w:rsidRDefault="00D3351F" w:rsidP="00D3351F">
      <w:pPr>
        <w:rPr>
          <w:rFonts w:cs="Arial"/>
          <w:b/>
          <w:bCs/>
          <w:color w:val="293D6B"/>
          <w:sz w:val="20"/>
          <w:szCs w:val="20"/>
          <w:lang w:val="en-GB" w:eastAsia="en-GB"/>
        </w:rPr>
      </w:pPr>
      <w:r>
        <w:rPr>
          <w:color w:val="7030A0"/>
        </w:rPr>
        <w:t>Design the Solution</w:t>
      </w:r>
      <w:r w:rsidRPr="00D3351F">
        <w:rPr>
          <w:rFonts w:cs="Arial"/>
          <w:b/>
          <w:bCs/>
          <w:color w:val="293D6B"/>
          <w:sz w:val="20"/>
          <w:szCs w:val="20"/>
          <w:lang w:val="en-GB" w:eastAsia="en-GB"/>
        </w:rPr>
        <w:t xml:space="preserve"> Identify </w:t>
      </w:r>
      <w:r>
        <w:rPr>
          <w:rFonts w:cs="Arial"/>
          <w:b/>
          <w:bCs/>
          <w:color w:val="293D6B"/>
          <w:sz w:val="20"/>
          <w:szCs w:val="20"/>
          <w:lang w:val="en-GB" w:eastAsia="en-GB"/>
        </w:rPr>
        <w:t xml:space="preserve">major </w:t>
      </w:r>
      <w:r w:rsidRPr="00D3351F">
        <w:rPr>
          <w:rFonts w:cs="Arial"/>
          <w:b/>
          <w:bCs/>
          <w:color w:val="293D6B"/>
          <w:sz w:val="20"/>
          <w:szCs w:val="20"/>
          <w:lang w:val="en-GB" w:eastAsia="en-GB"/>
        </w:rPr>
        <w:t>design elements </w:t>
      </w:r>
      <w:r>
        <w:rPr>
          <w:rFonts w:cs="Arial"/>
          <w:b/>
          <w:bCs/>
          <w:color w:val="293D6B"/>
          <w:sz w:val="20"/>
          <w:szCs w:val="20"/>
          <w:lang w:val="en-GB" w:eastAsia="en-GB"/>
        </w:rPr>
        <w:t xml:space="preserve">and </w:t>
      </w:r>
      <w:r w:rsidRPr="00D3351F">
        <w:rPr>
          <w:rFonts w:cs="Arial"/>
          <w:b/>
          <w:bCs/>
          <w:color w:val="293D6B"/>
          <w:sz w:val="20"/>
          <w:szCs w:val="20"/>
          <w:lang w:val="en-GB" w:eastAsia="en-GB"/>
        </w:rPr>
        <w:t xml:space="preserve">how </w:t>
      </w:r>
      <w:r>
        <w:rPr>
          <w:rFonts w:cs="Arial"/>
          <w:b/>
          <w:bCs/>
          <w:color w:val="293D6B"/>
          <w:sz w:val="20"/>
          <w:szCs w:val="20"/>
          <w:lang w:val="en-GB" w:eastAsia="en-GB"/>
        </w:rPr>
        <w:t xml:space="preserve">they </w:t>
      </w:r>
      <w:r w:rsidRPr="00D3351F">
        <w:rPr>
          <w:rFonts w:cs="Arial"/>
          <w:b/>
          <w:bCs/>
          <w:color w:val="293D6B"/>
          <w:sz w:val="20"/>
          <w:szCs w:val="20"/>
          <w:lang w:val="en-GB" w:eastAsia="en-GB"/>
        </w:rPr>
        <w:t>collaborate to realize the scenario</w:t>
      </w:r>
    </w:p>
    <w:p w:rsidR="00D3351F" w:rsidRDefault="00D3351F" w:rsidP="00D3351F">
      <w:pPr>
        <w:rPr>
          <w:rFonts w:cs="Arial"/>
          <w:b/>
          <w:bCs/>
          <w:color w:val="293D6B"/>
          <w:sz w:val="20"/>
          <w:szCs w:val="20"/>
          <w:lang w:val="en-GB" w:eastAsia="en-GB"/>
        </w:rPr>
      </w:pPr>
      <w:r w:rsidRPr="00D3351F">
        <w:rPr>
          <w:rFonts w:cs="Arial"/>
          <w:b/>
          <w:bCs/>
          <w:color w:val="293D6B"/>
          <w:sz w:val="20"/>
          <w:szCs w:val="20"/>
          <w:lang w:val="en-GB" w:eastAsia="en-GB"/>
        </w:rPr>
        <w:t>Communicate the design</w:t>
      </w:r>
    </w:p>
    <w:p w:rsidR="00D3351F" w:rsidRDefault="00D3351F" w:rsidP="00D3351F">
      <w:pPr>
        <w:pStyle w:val="Heading3"/>
      </w:pPr>
      <w:bookmarkStart w:id="64" w:name="_Toc62371684"/>
      <w:r w:rsidRPr="00D3351F">
        <w:t>Iteration plan</w:t>
      </w:r>
      <w:bookmarkEnd w:id="64"/>
    </w:p>
    <w:p w:rsidR="003510FA" w:rsidRDefault="003510FA" w:rsidP="003510FA"/>
    <w:p w:rsidR="003510FA" w:rsidRDefault="003510FA" w:rsidP="003510FA">
      <w:pPr>
        <w:pStyle w:val="Heading1"/>
      </w:pPr>
      <w:bookmarkStart w:id="65" w:name="_Toc62371685"/>
      <w:r>
        <w:lastRenderedPageBreak/>
        <w:t>Quality program criteria</w:t>
      </w:r>
      <w:bookmarkEnd w:id="65"/>
    </w:p>
    <w:p w:rsidR="003510FA" w:rsidRDefault="003510FA" w:rsidP="003510FA">
      <w:pPr>
        <w:pStyle w:val="Heading2"/>
      </w:pPr>
      <w:bookmarkStart w:id="66" w:name="_Toc62371686"/>
      <w:r>
        <w:t>Quality metrics</w:t>
      </w:r>
      <w:bookmarkEnd w:id="66"/>
    </w:p>
    <w:p w:rsidR="00012198" w:rsidRDefault="00012198" w:rsidP="00012198">
      <w:pPr>
        <w:pStyle w:val="Heading3"/>
      </w:pPr>
      <w:bookmarkStart w:id="67" w:name="_Toc62371687"/>
      <w:r>
        <w:t>Quality metric 1</w:t>
      </w:r>
      <w:bookmarkEnd w:id="67"/>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012198">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012198">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lang w:val="en"/>
              </w:rPr>
              <w:t>Logic definitions of concepts in &lt;domain&gt;</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rPr>
              <w:t>sufficiently defined</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sufficiently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Numerator: count of those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 xml:space="preserve">Denominator: count of all concepts under &lt;concept </w:t>
            </w:r>
            <w:proofErr w:type="spellStart"/>
            <w:r>
              <w:rPr>
                <w:sz w:val="16"/>
                <w:szCs w:val="16"/>
                <w:lang w:val="en-GB"/>
              </w:rPr>
              <w:t>nnnnn</w:t>
            </w:r>
            <w:proofErr w:type="spellEnd"/>
            <w:r>
              <w:rPr>
                <w:sz w:val="16"/>
                <w:szCs w:val="16"/>
                <w:lang w:val="en-GB"/>
              </w:rPr>
              <w:t>&gt;</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rFonts w:cs="Arial"/>
                <w:sz w:val="16"/>
                <w:szCs w:val="16"/>
                <w:lang w:val="en-GB"/>
              </w:rPr>
            </w:pPr>
            <w:r>
              <w:rPr>
                <w:rFonts w:cs="Arial"/>
                <w:sz w:val="16"/>
                <w:szCs w:val="16"/>
              </w:rPr>
              <w:t>95%</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pPr>
              <w:snapToGrid w:val="0"/>
              <w:rPr>
                <w:rFonts w:cs="Arial"/>
                <w:b/>
                <w:sz w:val="20"/>
                <w:szCs w:val="20"/>
              </w:rPr>
            </w:pPr>
          </w:p>
          <w:p w:rsidR="00012198" w:rsidRDefault="00012198">
            <w:pPr>
              <w:spacing w:after="200"/>
              <w:rPr>
                <w:rFonts w:cs="Arial"/>
                <w:sz w:val="16"/>
                <w:szCs w:val="16"/>
                <w:lang w:val="en-GB"/>
              </w:rPr>
            </w:pPr>
          </w:p>
        </w:tc>
      </w:tr>
      <w:tr w:rsidR="00012198" w:rsidTr="00012198">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20"/>
                <w:szCs w:val="20"/>
                <w:lang w:val="en-GB"/>
              </w:rPr>
            </w:pPr>
            <w:r>
              <w:rPr>
                <w:sz w:val="16"/>
                <w:szCs w:val="16"/>
              </w:rPr>
              <w:t>Concept logic definitions should be “defined” not “primitive”</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012198" w:rsidRDefault="00012198" w:rsidP="00012198">
      <w:pPr>
        <w:pStyle w:val="Heading3"/>
      </w:pPr>
      <w:bookmarkStart w:id="68" w:name="_Toc62371688"/>
      <w:r>
        <w:t>Quality metric 2</w:t>
      </w:r>
      <w:bookmarkEnd w:id="68"/>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6E5D15">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6E5D15">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lang w:val="en"/>
              </w:rPr>
              <w:t>Fully specified names in &lt;domain&gt;</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rPr>
              <w:t>Adherence to terming guidelines</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meeting guidelines, based on manual review</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snapToGrid w:val="0"/>
              <w:spacing w:after="200"/>
              <w:rPr>
                <w:rFonts w:cs="Arial"/>
                <w:sz w:val="16"/>
                <w:szCs w:val="16"/>
                <w:lang w:val="en-GB"/>
              </w:rPr>
            </w:pPr>
            <w:r>
              <w:rPr>
                <w:rFonts w:cs="Arial"/>
                <w:sz w:val="16"/>
                <w:szCs w:val="16"/>
              </w:rPr>
              <w:t>100%</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rsidP="006E5D15">
            <w:pPr>
              <w:snapToGrid w:val="0"/>
              <w:rPr>
                <w:rFonts w:cs="Arial"/>
                <w:b/>
                <w:sz w:val="20"/>
                <w:szCs w:val="20"/>
              </w:rPr>
            </w:pPr>
          </w:p>
          <w:p w:rsidR="00012198" w:rsidRDefault="00012198" w:rsidP="006E5D15">
            <w:pPr>
              <w:spacing w:after="200"/>
              <w:rPr>
                <w:rFonts w:cs="Arial"/>
                <w:sz w:val="16"/>
                <w:szCs w:val="16"/>
                <w:lang w:val="en-GB"/>
              </w:rPr>
            </w:pPr>
          </w:p>
        </w:tc>
      </w:tr>
      <w:tr w:rsidR="00012198" w:rsidTr="006E5D15">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20"/>
                <w:szCs w:val="20"/>
                <w:lang w:val="en-GB"/>
              </w:rPr>
            </w:pPr>
            <w:r>
              <w:rPr>
                <w:sz w:val="16"/>
                <w:szCs w:val="16"/>
              </w:rPr>
              <w:t>The fully specified name should adhere to terming guidelines listed in the editorial guide, sections &lt;list sections&gt;</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3510FA" w:rsidRPr="003510FA" w:rsidRDefault="003510FA" w:rsidP="003510FA"/>
    <w:p w:rsidR="003510FA" w:rsidRDefault="003510FA" w:rsidP="003510FA">
      <w:pPr>
        <w:pStyle w:val="Heading2"/>
      </w:pPr>
      <w:bookmarkStart w:id="69" w:name="_Toc62371689"/>
      <w:r>
        <w:t>Use case scenarios</w:t>
      </w:r>
      <w:bookmarkEnd w:id="69"/>
    </w:p>
    <w:p w:rsidR="003510FA" w:rsidRPr="009474A5" w:rsidRDefault="003510FA" w:rsidP="003510FA">
      <w:pPr>
        <w:outlineLvl w:val="3"/>
        <w:rPr>
          <w:rFonts w:cs="Arial"/>
          <w:b/>
          <w:bCs/>
          <w:color w:val="293D6B"/>
          <w:sz w:val="20"/>
          <w:szCs w:val="20"/>
          <w:lang w:val="en-GB" w:eastAsia="en-GB"/>
        </w:rPr>
      </w:pPr>
      <w:r w:rsidRPr="009474A5">
        <w:rPr>
          <w:color w:val="7030A0"/>
        </w:rPr>
        <w:t>Create Test Cases</w:t>
      </w:r>
      <w:r>
        <w:rPr>
          <w:color w:val="7030A0"/>
        </w:rPr>
        <w:t xml:space="preserve">: </w:t>
      </w:r>
      <w:r w:rsidRPr="009474A5">
        <w:rPr>
          <w:rFonts w:cs="Arial"/>
          <w:b/>
          <w:bCs/>
          <w:color w:val="293D6B"/>
          <w:sz w:val="20"/>
          <w:szCs w:val="20"/>
          <w:lang w:val="en-GB" w:eastAsia="en-GB"/>
        </w:rPr>
        <w:t>Review the requirements to be tested</w:t>
      </w:r>
      <w:r>
        <w:rPr>
          <w:rFonts w:cs="Arial"/>
          <w:b/>
          <w:bCs/>
          <w:color w:val="293D6B"/>
          <w:sz w:val="20"/>
          <w:szCs w:val="20"/>
          <w:lang w:val="en-GB" w:eastAsia="en-GB"/>
        </w:rPr>
        <w:t xml:space="preserve"> as set out in the Inception Phase document. </w:t>
      </w:r>
      <w:r w:rsidRPr="009474A5">
        <w:rPr>
          <w:rFonts w:cs="Arial"/>
          <w:b/>
          <w:bCs/>
          <w:color w:val="293D6B"/>
          <w:sz w:val="20"/>
          <w:szCs w:val="20"/>
          <w:lang w:val="en-GB" w:eastAsia="en-GB"/>
        </w:rPr>
        <w:t xml:space="preserve">Identify </w:t>
      </w:r>
      <w:r>
        <w:rPr>
          <w:rFonts w:cs="Arial"/>
          <w:b/>
          <w:bCs/>
          <w:color w:val="293D6B"/>
          <w:sz w:val="20"/>
          <w:szCs w:val="20"/>
          <w:lang w:val="en-GB" w:eastAsia="en-GB"/>
        </w:rPr>
        <w:t xml:space="preserve">and outline </w:t>
      </w:r>
      <w:r w:rsidRPr="009474A5">
        <w:rPr>
          <w:rFonts w:cs="Arial"/>
          <w:b/>
          <w:bCs/>
          <w:color w:val="293D6B"/>
          <w:sz w:val="20"/>
          <w:szCs w:val="20"/>
          <w:lang w:val="en-GB" w:eastAsia="en-GB"/>
        </w:rPr>
        <w:t>relevant Test Cases</w:t>
      </w:r>
      <w:r>
        <w:rPr>
          <w:rFonts w:cs="Arial"/>
          <w:b/>
          <w:bCs/>
          <w:color w:val="293D6B"/>
          <w:sz w:val="20"/>
          <w:szCs w:val="20"/>
          <w:lang w:val="en-GB" w:eastAsia="en-GB"/>
        </w:rPr>
        <w:t xml:space="preserve">. Identify test data needs. </w:t>
      </w:r>
      <w:r w:rsidRPr="009474A5">
        <w:rPr>
          <w:rFonts w:cs="Arial"/>
          <w:b/>
          <w:bCs/>
          <w:color w:val="293D6B"/>
          <w:sz w:val="20"/>
          <w:szCs w:val="20"/>
          <w:lang w:val="en-GB" w:eastAsia="en-GB"/>
        </w:rPr>
        <w:t>Share and evaluate the Test Cases</w:t>
      </w:r>
    </w:p>
    <w:p w:rsidR="003510FA" w:rsidRPr="009474A5" w:rsidRDefault="003510FA" w:rsidP="003510FA">
      <w:pPr>
        <w:rPr>
          <w:color w:val="7030A0"/>
        </w:rPr>
      </w:pPr>
    </w:p>
    <w:p w:rsidR="003510FA" w:rsidRDefault="003510FA" w:rsidP="003510FA">
      <w:pPr>
        <w:pStyle w:val="Heading3"/>
      </w:pPr>
      <w:bookmarkStart w:id="70" w:name="_Toc62371690"/>
      <w:r>
        <w:lastRenderedPageBreak/>
        <w:t>Scenario One</w:t>
      </w:r>
      <w:bookmarkEnd w:id="70"/>
    </w:p>
    <w:p w:rsidR="003510FA" w:rsidRDefault="003510FA" w:rsidP="003510FA">
      <w:pPr>
        <w:pStyle w:val="Heading4"/>
      </w:pPr>
      <w:r>
        <w:t>Expected Setting</w:t>
      </w:r>
    </w:p>
    <w:p w:rsidR="003510FA" w:rsidRDefault="003510FA" w:rsidP="003510FA">
      <w:pPr>
        <w:pStyle w:val="Heading4"/>
      </w:pPr>
      <w:r>
        <w:t>Data capture requirement</w:t>
      </w:r>
    </w:p>
    <w:p w:rsidR="003510FA" w:rsidRDefault="003510FA" w:rsidP="003510FA">
      <w:pPr>
        <w:pStyle w:val="Heading4"/>
      </w:pPr>
      <w:r>
        <w:t>Data retrieval requirement</w:t>
      </w:r>
    </w:p>
    <w:p w:rsidR="003510FA" w:rsidRDefault="003510FA" w:rsidP="003510FA">
      <w:pPr>
        <w:pStyle w:val="Heading3"/>
      </w:pPr>
      <w:bookmarkStart w:id="71" w:name="_Toc62371691"/>
      <w:r>
        <w:t>Scenario Two</w:t>
      </w:r>
      <w:bookmarkEnd w:id="71"/>
    </w:p>
    <w:p w:rsidR="003510FA" w:rsidRDefault="003510FA" w:rsidP="003510FA">
      <w:pPr>
        <w:pStyle w:val="Heading4"/>
      </w:pPr>
      <w:r>
        <w:t>Expected Setting</w:t>
      </w:r>
    </w:p>
    <w:p w:rsidR="003510FA" w:rsidRDefault="003510FA" w:rsidP="003510FA">
      <w:pPr>
        <w:pStyle w:val="Heading4"/>
      </w:pPr>
      <w:r>
        <w:t>Data capture requirement</w:t>
      </w:r>
    </w:p>
    <w:p w:rsidR="003510FA" w:rsidRPr="002C3EB1" w:rsidRDefault="003510FA" w:rsidP="003510FA">
      <w:pPr>
        <w:pStyle w:val="Heading4"/>
      </w:pPr>
      <w:r>
        <w:t>Data retrieval requirement</w:t>
      </w:r>
    </w:p>
    <w:p w:rsidR="003510FA" w:rsidRDefault="003510FA" w:rsidP="003510FA">
      <w:pPr>
        <w:pStyle w:val="Heading3"/>
      </w:pPr>
      <w:bookmarkStart w:id="72" w:name="_Toc62371692"/>
      <w:r>
        <w:t>Scenario …</w:t>
      </w:r>
      <w:bookmarkEnd w:id="72"/>
    </w:p>
    <w:p w:rsidR="003510FA" w:rsidRDefault="003510FA" w:rsidP="003510FA"/>
    <w:p w:rsidR="003510FA" w:rsidRDefault="003510FA" w:rsidP="003510FA">
      <w:pPr>
        <w:pStyle w:val="Heading2"/>
      </w:pPr>
      <w:bookmarkStart w:id="73" w:name="_Toc62371693"/>
      <w:r>
        <w:t>Test cases</w:t>
      </w:r>
      <w:bookmarkEnd w:id="73"/>
    </w:p>
    <w:p w:rsidR="00F84373" w:rsidRDefault="00F84373" w:rsidP="00F84373">
      <w:pPr>
        <w:pStyle w:val="Heading1"/>
      </w:pPr>
      <w:bookmarkStart w:id="74" w:name="_Toc313952649"/>
      <w:bookmarkStart w:id="75" w:name="_Toc62371694"/>
      <w:r>
        <w:lastRenderedPageBreak/>
        <w:t xml:space="preserve">Project </w:t>
      </w:r>
      <w:bookmarkEnd w:id="74"/>
      <w:r>
        <w:t>Resource Estimates</w:t>
      </w:r>
      <w:bookmarkEnd w:id="75"/>
    </w:p>
    <w:p w:rsidR="00F84373" w:rsidRPr="00BE23B7" w:rsidRDefault="00F84373" w:rsidP="00F84373">
      <w:pPr>
        <w:rPr>
          <w:color w:val="7030A0"/>
        </w:rPr>
      </w:pPr>
      <w:r w:rsidRPr="00BE23B7">
        <w:rPr>
          <w:color w:val="7030A0"/>
        </w:rPr>
        <w:t>Estimate project size; Fo</w:t>
      </w:r>
      <w:r w:rsidRPr="00541062">
        <w:rPr>
          <w:color w:val="7030A0"/>
        </w:rPr>
        <w:t>reca</w:t>
      </w:r>
      <w:r w:rsidRPr="00BE23B7">
        <w:rPr>
          <w:color w:val="7030A0"/>
        </w:rPr>
        <w:t>st project velocity and duration</w:t>
      </w:r>
    </w:p>
    <w:p w:rsidR="00F84373" w:rsidRPr="00BE23B7" w:rsidRDefault="00F84373" w:rsidP="00F84373">
      <w:pPr>
        <w:rPr>
          <w:color w:val="7030A0"/>
        </w:rPr>
      </w:pPr>
      <w:r w:rsidRPr="00BE23B7">
        <w:rPr>
          <w:color w:val="7030A0"/>
        </w:rPr>
        <w:t>Evaluate risks; Establish costs and articulate value; Plan deployment; Outline project lifecycle</w:t>
      </w:r>
    </w:p>
    <w:p w:rsidR="00F84373" w:rsidRDefault="00F84373" w:rsidP="00F84373">
      <w:pPr>
        <w:pStyle w:val="Heading2"/>
      </w:pPr>
      <w:bookmarkStart w:id="76" w:name="_Toc313952650"/>
      <w:bookmarkStart w:id="77" w:name="_Toc62371695"/>
      <w:r>
        <w:t>Scope</w:t>
      </w:r>
      <w:bookmarkEnd w:id="76"/>
      <w:r>
        <w:t xml:space="preserve"> of construction phase</w:t>
      </w:r>
      <w:bookmarkEnd w:id="77"/>
    </w:p>
    <w:p w:rsidR="00F84373" w:rsidRDefault="00F84373" w:rsidP="00F84373">
      <w:pPr>
        <w:rPr>
          <w:color w:val="7030A0"/>
        </w:rPr>
      </w:pPr>
      <w:bookmarkStart w:id="78" w:name="_Toc313952651"/>
      <w:r>
        <w:rPr>
          <w:color w:val="7030A0"/>
        </w:rPr>
        <w:t xml:space="preserve">Optionally: </w:t>
      </w:r>
    </w:p>
    <w:p w:rsidR="00F84373" w:rsidRPr="00541062" w:rsidRDefault="00F84373" w:rsidP="00F84373">
      <w:pPr>
        <w:rPr>
          <w:color w:val="7030A0"/>
        </w:rPr>
      </w:pPr>
      <w:r w:rsidRPr="00541062">
        <w:rPr>
          <w:color w:val="7030A0"/>
        </w:rPr>
        <w:t>Skills required</w:t>
      </w:r>
      <w:bookmarkEnd w:id="78"/>
    </w:p>
    <w:p w:rsidR="00F84373" w:rsidRPr="00541062" w:rsidRDefault="00F84373" w:rsidP="00F84373">
      <w:pPr>
        <w:rPr>
          <w:color w:val="7030A0"/>
        </w:rPr>
      </w:pPr>
      <w:bookmarkStart w:id="79" w:name="_Toc313952652"/>
      <w:r w:rsidRPr="00541062">
        <w:rPr>
          <w:color w:val="7030A0"/>
        </w:rPr>
        <w:t>Solution Specification (Elaboration)</w:t>
      </w:r>
      <w:bookmarkEnd w:id="79"/>
    </w:p>
    <w:p w:rsidR="00F84373" w:rsidRPr="00541062" w:rsidRDefault="00F84373" w:rsidP="00F84373">
      <w:pPr>
        <w:rPr>
          <w:color w:val="7030A0"/>
        </w:rPr>
      </w:pPr>
      <w:bookmarkStart w:id="80" w:name="_Toc313952653"/>
      <w:r w:rsidRPr="00541062">
        <w:rPr>
          <w:color w:val="7030A0"/>
        </w:rPr>
        <w:t>Implementation</w:t>
      </w:r>
      <w:bookmarkEnd w:id="80"/>
      <w:r w:rsidRPr="00541062">
        <w:rPr>
          <w:color w:val="7030A0"/>
        </w:rPr>
        <w:t xml:space="preserve"> </w:t>
      </w:r>
    </w:p>
    <w:p w:rsidR="00F84373" w:rsidRPr="00541062" w:rsidRDefault="00F84373" w:rsidP="00F84373">
      <w:pPr>
        <w:rPr>
          <w:color w:val="7030A0"/>
        </w:rPr>
      </w:pPr>
      <w:r w:rsidRPr="00541062">
        <w:rPr>
          <w:color w:val="7030A0"/>
        </w:rPr>
        <w:t>Outline of work packages</w:t>
      </w:r>
    </w:p>
    <w:p w:rsidR="00F84373" w:rsidRDefault="00F84373" w:rsidP="00F84373">
      <w:pPr>
        <w:rPr>
          <w:color w:val="7030A0"/>
        </w:rPr>
      </w:pPr>
      <w:bookmarkStart w:id="81" w:name="_Toc313952654"/>
      <w:r w:rsidRPr="00541062">
        <w:rPr>
          <w:color w:val="7030A0"/>
        </w:rPr>
        <w:t>Preventing recurrence of problem</w:t>
      </w:r>
      <w:bookmarkEnd w:id="81"/>
    </w:p>
    <w:p w:rsidR="00F84373" w:rsidRDefault="00F84373" w:rsidP="00F84373">
      <w:pPr>
        <w:rPr>
          <w:color w:val="7030A0"/>
        </w:rPr>
      </w:pPr>
      <w:r>
        <w:rPr>
          <w:color w:val="7030A0"/>
        </w:rPr>
        <w:t>Division of project into stages</w:t>
      </w:r>
    </w:p>
    <w:p w:rsidR="00F84373" w:rsidRPr="00541062" w:rsidRDefault="00F84373" w:rsidP="00F84373">
      <w:pPr>
        <w:rPr>
          <w:color w:val="7030A0"/>
        </w:rPr>
      </w:pPr>
    </w:p>
    <w:p w:rsidR="00F84373" w:rsidRDefault="00F84373" w:rsidP="00F84373">
      <w:pPr>
        <w:pStyle w:val="Heading2"/>
      </w:pPr>
      <w:bookmarkStart w:id="82" w:name="_Toc313952655"/>
      <w:bookmarkStart w:id="83" w:name="_Toc62371696"/>
      <w:r>
        <w:t>Projection of remaining overall project resource requirements</w:t>
      </w:r>
      <w:bookmarkEnd w:id="82"/>
      <w:bookmarkEnd w:id="83"/>
    </w:p>
    <w:p w:rsidR="00F84373" w:rsidRDefault="00F84373" w:rsidP="00F84373">
      <w:pPr>
        <w:pStyle w:val="Heading3"/>
      </w:pPr>
      <w:bookmarkStart w:id="84" w:name="_Toc62371697"/>
      <w:r>
        <w:t>Expected project resource requirement category</w:t>
      </w:r>
      <w:bookmarkEnd w:id="84"/>
    </w:p>
    <w:p w:rsidR="00F84373" w:rsidRDefault="00F84373" w:rsidP="00F84373">
      <w:r>
        <w:t>Is it “fast track” or does it require project management?</w:t>
      </w:r>
    </w:p>
    <w:p w:rsidR="00F84373" w:rsidRDefault="00F84373" w:rsidP="00F84373">
      <w:pPr>
        <w:pStyle w:val="Heading3"/>
      </w:pPr>
      <w:bookmarkStart w:id="85" w:name="_Toc62371698"/>
      <w:r>
        <w:t>Expected project impact and benefit</w:t>
      </w:r>
      <w:bookmarkEnd w:id="85"/>
    </w:p>
    <w:p w:rsidR="00F84373" w:rsidRDefault="00F84373" w:rsidP="00F84373">
      <w:r>
        <w:t>Updated view of impact and benefit, organized by stage if the project is to be staged</w:t>
      </w:r>
    </w:p>
    <w:p w:rsidR="00F84373" w:rsidRDefault="00F84373" w:rsidP="00F84373">
      <w:pPr>
        <w:pStyle w:val="Heading3"/>
      </w:pPr>
      <w:bookmarkStart w:id="86" w:name="_Toc62371699"/>
      <w:r>
        <w:t>Indicative resource estimates for construction, transition and maintenance:</w:t>
      </w:r>
      <w:bookmarkEnd w:id="86"/>
    </w:p>
    <w:p w:rsidR="00F84373" w:rsidRPr="0005013C" w:rsidRDefault="00F84373" w:rsidP="00F84373"/>
    <w:p w:rsidR="00F84373" w:rsidRDefault="00F84373" w:rsidP="00F84373">
      <w:r>
        <w:t xml:space="preserve">Construction and transition phase: </w:t>
      </w:r>
      <w:r>
        <w:tab/>
        <w:t>100-200 new concepts to be authored</w:t>
      </w:r>
    </w:p>
    <w:p w:rsidR="00F84373" w:rsidRPr="0005013C" w:rsidRDefault="00F84373" w:rsidP="00F84373">
      <w:r>
        <w:t>Maintenance phase:</w:t>
      </w:r>
      <w:r>
        <w:tab/>
        <w:t>500-1000 new ‘frequent usage’ concept requests in 1</w:t>
      </w:r>
      <w:r w:rsidRPr="00233138">
        <w:rPr>
          <w:vertAlign w:val="superscript"/>
        </w:rPr>
        <w:t>st</w:t>
      </w:r>
      <w:r>
        <w:t xml:space="preserve"> 3 years</w:t>
      </w:r>
    </w:p>
    <w:p w:rsidR="003510FA" w:rsidRPr="003510FA" w:rsidRDefault="003510FA" w:rsidP="003510FA"/>
    <w:sectPr w:rsidR="003510FA" w:rsidRPr="003510FA" w:rsidSect="00A038CB">
      <w:headerReference w:type="first" r:id="rId20"/>
      <w:footerReference w:type="first" r:id="rId21"/>
      <w:pgSz w:w="11906" w:h="16838" w:code="9"/>
      <w:pgMar w:top="1134" w:right="964" w:bottom="1701" w:left="964" w:header="45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05E7" w:rsidRDefault="008B05E7">
      <w:r>
        <w:separator/>
      </w:r>
    </w:p>
  </w:endnote>
  <w:endnote w:type="continuationSeparator" w:id="0">
    <w:p w:rsidR="008B05E7" w:rsidRDefault="008B05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C75E02" w:rsidRPr="00E87BDC" w:rsidTr="00A96838">
      <w:tc>
        <w:tcPr>
          <w:tcW w:w="8460" w:type="dxa"/>
          <w:tcMar>
            <w:top w:w="57" w:type="dxa"/>
          </w:tcMar>
        </w:tcPr>
        <w:p w:rsidR="00C75E02" w:rsidRPr="00E87BDC" w:rsidRDefault="00C75E02">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122D89">
            <w:rPr>
              <w:noProof/>
            </w:rPr>
            <w:t>Combined Inception and Elaboration phases</w:t>
          </w:r>
          <w:r w:rsidRPr="00E87BDC">
            <w:fldChar w:fldCharType="end"/>
          </w:r>
        </w:p>
      </w:tc>
      <w:tc>
        <w:tcPr>
          <w:tcW w:w="1554" w:type="dxa"/>
          <w:tcMar>
            <w:top w:w="57" w:type="dxa"/>
          </w:tcMar>
        </w:tcPr>
        <w:p w:rsidR="00C75E02" w:rsidRPr="00E87BDC" w:rsidRDefault="00C75E02" w:rsidP="00A96838">
          <w:pPr>
            <w:pStyle w:val="Footer"/>
            <w:jc w:val="right"/>
          </w:pPr>
          <w:r w:rsidRPr="00E87BDC">
            <w:t xml:space="preserve">Page </w:t>
          </w:r>
          <w:r>
            <w:fldChar w:fldCharType="begin"/>
          </w:r>
          <w:r>
            <w:instrText xml:space="preserve"> PAGE </w:instrText>
          </w:r>
          <w:r>
            <w:fldChar w:fldCharType="separate"/>
          </w:r>
          <w:r w:rsidR="00122D89">
            <w:rPr>
              <w:noProof/>
            </w:rPr>
            <w:t>14</w:t>
          </w:r>
          <w:r>
            <w:rPr>
              <w:noProof/>
            </w:rPr>
            <w:fldChar w:fldCharType="end"/>
          </w:r>
          <w:r w:rsidRPr="00E87BDC">
            <w:t xml:space="preserve"> of </w:t>
          </w:r>
          <w:r>
            <w:fldChar w:fldCharType="begin"/>
          </w:r>
          <w:r>
            <w:instrText xml:space="preserve"> NUMPAGES </w:instrText>
          </w:r>
          <w:r>
            <w:fldChar w:fldCharType="separate"/>
          </w:r>
          <w:r w:rsidR="00122D89">
            <w:rPr>
              <w:noProof/>
            </w:rPr>
            <w:t>18</w:t>
          </w:r>
          <w:r>
            <w:rPr>
              <w:noProof/>
            </w:rPr>
            <w:fldChar w:fldCharType="end"/>
          </w:r>
        </w:p>
      </w:tc>
    </w:tr>
  </w:tbl>
  <w:p w:rsidR="00C75E02" w:rsidRDefault="00C75E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C75E02" w:rsidTr="00A96838">
      <w:tc>
        <w:tcPr>
          <w:tcW w:w="8460" w:type="dxa"/>
          <w:tcMar>
            <w:top w:w="57" w:type="dxa"/>
          </w:tcMar>
        </w:tcPr>
        <w:p w:rsidR="00C75E02" w:rsidRDefault="00C75E02" w:rsidP="00637A20">
          <w:pPr>
            <w:pStyle w:val="Footer"/>
          </w:pPr>
          <w:r>
            <w:fldChar w:fldCharType="begin"/>
          </w:r>
          <w:r>
            <w:instrText xml:space="preserve"> styleref "Main title" </w:instrText>
          </w:r>
          <w:r>
            <w:fldChar w:fldCharType="separate"/>
          </w:r>
          <w:r w:rsidR="005C7468">
            <w:rPr>
              <w:noProof/>
            </w:rPr>
            <w:t>Combined Inception and Elaboration phases</w:t>
          </w:r>
          <w:r>
            <w:rPr>
              <w:noProof/>
            </w:rPr>
            <w:fldChar w:fldCharType="end"/>
          </w:r>
        </w:p>
      </w:tc>
      <w:tc>
        <w:tcPr>
          <w:tcW w:w="1554" w:type="dxa"/>
          <w:tcMar>
            <w:top w:w="57" w:type="dxa"/>
          </w:tcMar>
        </w:tcPr>
        <w:p w:rsidR="00C75E02" w:rsidRDefault="00C75E02" w:rsidP="00A96838">
          <w:pPr>
            <w:pStyle w:val="Footer"/>
            <w:jc w:val="right"/>
          </w:pPr>
          <w:r>
            <w:t xml:space="preserve">Page </w:t>
          </w:r>
          <w:r>
            <w:fldChar w:fldCharType="begin"/>
          </w:r>
          <w:r>
            <w:instrText xml:space="preserve"> PAGE </w:instrText>
          </w:r>
          <w:r>
            <w:fldChar w:fldCharType="separate"/>
          </w:r>
          <w:r w:rsidR="005C7468">
            <w:rPr>
              <w:noProof/>
            </w:rPr>
            <w:t>2</w:t>
          </w:r>
          <w:r>
            <w:rPr>
              <w:noProof/>
            </w:rPr>
            <w:fldChar w:fldCharType="end"/>
          </w:r>
          <w:r>
            <w:t xml:space="preserve"> of </w:t>
          </w:r>
          <w:r>
            <w:fldChar w:fldCharType="begin"/>
          </w:r>
          <w:r>
            <w:instrText xml:space="preserve"> NUMPAGES </w:instrText>
          </w:r>
          <w:r>
            <w:fldChar w:fldCharType="separate"/>
          </w:r>
          <w:r w:rsidR="005C7468">
            <w:rPr>
              <w:noProof/>
            </w:rPr>
            <w:t>18</w:t>
          </w:r>
          <w:r>
            <w:rPr>
              <w:noProof/>
            </w:rPr>
            <w:fldChar w:fldCharType="end"/>
          </w:r>
        </w:p>
      </w:tc>
    </w:tr>
  </w:tbl>
  <w:p w:rsidR="00C75E02" w:rsidRDefault="00C75E0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C75E02" w:rsidTr="00A96838">
      <w:tc>
        <w:tcPr>
          <w:tcW w:w="8460" w:type="dxa"/>
          <w:tcMar>
            <w:top w:w="57" w:type="dxa"/>
          </w:tcMar>
        </w:tcPr>
        <w:p w:rsidR="00C75E02" w:rsidRDefault="00C75E02" w:rsidP="00544EA6">
          <w:pPr>
            <w:pStyle w:val="Footer"/>
          </w:pPr>
          <w:r>
            <w:fldChar w:fldCharType="begin"/>
          </w:r>
          <w:r>
            <w:instrText xml:space="preserve"> styleref "Main title" </w:instrText>
          </w:r>
          <w:r>
            <w:fldChar w:fldCharType="separate"/>
          </w:r>
          <w:r w:rsidR="005C7468">
            <w:rPr>
              <w:noProof/>
            </w:rPr>
            <w:t>Combined Inception and Elaboration phases</w:t>
          </w:r>
          <w:r>
            <w:rPr>
              <w:noProof/>
            </w:rPr>
            <w:fldChar w:fldCharType="end"/>
          </w:r>
        </w:p>
      </w:tc>
      <w:tc>
        <w:tcPr>
          <w:tcW w:w="1554" w:type="dxa"/>
          <w:tcMar>
            <w:top w:w="57" w:type="dxa"/>
          </w:tcMar>
        </w:tcPr>
        <w:p w:rsidR="00C75E02" w:rsidRDefault="00C75E02" w:rsidP="00A96838">
          <w:pPr>
            <w:pStyle w:val="Footer"/>
            <w:jc w:val="right"/>
          </w:pPr>
          <w:r>
            <w:t xml:space="preserve">Page </w:t>
          </w:r>
          <w:r>
            <w:fldChar w:fldCharType="begin"/>
          </w:r>
          <w:r>
            <w:instrText xml:space="preserve"> PAGE </w:instrText>
          </w:r>
          <w:r>
            <w:fldChar w:fldCharType="separate"/>
          </w:r>
          <w:r w:rsidR="005C7468">
            <w:rPr>
              <w:noProof/>
            </w:rPr>
            <w:t>3</w:t>
          </w:r>
          <w:r>
            <w:rPr>
              <w:noProof/>
            </w:rPr>
            <w:fldChar w:fldCharType="end"/>
          </w:r>
          <w:r>
            <w:t xml:space="preserve"> of </w:t>
          </w:r>
          <w:r>
            <w:fldChar w:fldCharType="begin"/>
          </w:r>
          <w:r>
            <w:instrText xml:space="preserve"> NUMPAGES </w:instrText>
          </w:r>
          <w:r>
            <w:fldChar w:fldCharType="separate"/>
          </w:r>
          <w:r w:rsidR="005C7468">
            <w:rPr>
              <w:noProof/>
            </w:rPr>
            <w:t>18</w:t>
          </w:r>
          <w:r>
            <w:rPr>
              <w:noProof/>
            </w:rPr>
            <w:fldChar w:fldCharType="end"/>
          </w:r>
        </w:p>
      </w:tc>
    </w:tr>
  </w:tbl>
  <w:p w:rsidR="00C75E02" w:rsidRDefault="00C75E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05E7" w:rsidRDefault="008B05E7">
      <w:r>
        <w:separator/>
      </w:r>
    </w:p>
  </w:footnote>
  <w:footnote w:type="continuationSeparator" w:id="0">
    <w:p w:rsidR="008B05E7" w:rsidRDefault="008B05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5E02" w:rsidRDefault="00C75E02" w:rsidP="00505013">
    <w:pPr>
      <w:pStyle w:val="Header"/>
      <w:spacing w:after="1500"/>
      <w:ind w:right="130"/>
      <w:jc w:val="right"/>
    </w:pPr>
    <w:r>
      <w:rPr>
        <w:noProof/>
        <w:lang w:eastAsia="en-US"/>
      </w:rPr>
      <w:drawing>
        <wp:inline distT="0" distB="0" distL="0" distR="0">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5E02" w:rsidRDefault="00C75E02" w:rsidP="00FF5795">
    <w:pPr>
      <w:pStyle w:val="Header"/>
      <w:ind w:right="130"/>
      <w:jc w:val="right"/>
    </w:pPr>
    <w:r>
      <w:rPr>
        <w:noProof/>
        <w:lang w:eastAsia="en-US"/>
      </w:rPr>
      <w:drawing>
        <wp:inline distT="0" distB="0" distL="0" distR="0">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rsidR="00C75E02" w:rsidRPr="00FF5795" w:rsidRDefault="00C75E02" w:rsidP="00046E57">
    <w:pPr>
      <w:pStyle w:val="Header"/>
      <w:spacing w:after="2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5E02" w:rsidRPr="00F9063A" w:rsidRDefault="00C75E02" w:rsidP="00F9063A">
    <w:pPr>
      <w:pStyle w:val="Header"/>
      <w:ind w:right="130"/>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5E02" w:rsidRPr="00F25375" w:rsidRDefault="00C75E02" w:rsidP="00F2537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5E02" w:rsidRPr="00FF5795" w:rsidRDefault="00C75E02" w:rsidP="00615F50">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B91852"/>
    <w:multiLevelType w:val="hybridMultilevel"/>
    <w:tmpl w:val="4EDCA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7"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8"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B1D3785"/>
    <w:multiLevelType w:val="multilevel"/>
    <w:tmpl w:val="49CEFC3E"/>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0"/>
  </w:num>
  <w:num w:numId="3">
    <w:abstractNumId w:val="8"/>
  </w:num>
  <w:num w:numId="4">
    <w:abstractNumId w:val="2"/>
  </w:num>
  <w:num w:numId="5">
    <w:abstractNumId w:val="11"/>
  </w:num>
  <w:num w:numId="6">
    <w:abstractNumId w:val="12"/>
  </w:num>
  <w:num w:numId="7">
    <w:abstractNumId w:val="7"/>
  </w:num>
  <w:num w:numId="8">
    <w:abstractNumId w:val="6"/>
  </w:num>
  <w:num w:numId="9">
    <w:abstractNumId w:val="10"/>
  </w:num>
  <w:num w:numId="10">
    <w:abstractNumId w:val="9"/>
  </w:num>
  <w:num w:numId="11">
    <w:abstractNumId w:val="9"/>
  </w:num>
  <w:num w:numId="12">
    <w:abstractNumId w:val="9"/>
  </w:num>
  <w:num w:numId="13">
    <w:abstractNumId w:val="5"/>
  </w:num>
  <w:num w:numId="14">
    <w:abstractNumId w:val="1"/>
  </w:num>
  <w:num w:numId="15">
    <w:abstractNumId w:val="9"/>
  </w:num>
  <w:num w:numId="16">
    <w:abstractNumId w:val="9"/>
  </w:num>
  <w:num w:numId="17">
    <w:abstractNumId w:val="9"/>
  </w:num>
  <w:num w:numId="18">
    <w:abstractNumId w:val="9"/>
  </w:num>
  <w:num w:numId="19">
    <w:abstractNumId w:val="9"/>
  </w:num>
  <w:num w:numId="20">
    <w:abstractNumId w:val="4"/>
  </w:num>
  <w:num w:numId="21">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10C13"/>
    <w:rsid w:val="00011AFB"/>
    <w:rsid w:val="00011FF2"/>
    <w:rsid w:val="00012198"/>
    <w:rsid w:val="0001354A"/>
    <w:rsid w:val="000163C6"/>
    <w:rsid w:val="00020CE2"/>
    <w:rsid w:val="0002163C"/>
    <w:rsid w:val="000237E8"/>
    <w:rsid w:val="00025225"/>
    <w:rsid w:val="00025318"/>
    <w:rsid w:val="000270C0"/>
    <w:rsid w:val="00030899"/>
    <w:rsid w:val="00032E83"/>
    <w:rsid w:val="00043680"/>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1389"/>
    <w:rsid w:val="00062FE3"/>
    <w:rsid w:val="00064E7B"/>
    <w:rsid w:val="0006597E"/>
    <w:rsid w:val="00066933"/>
    <w:rsid w:val="00070751"/>
    <w:rsid w:val="000716BE"/>
    <w:rsid w:val="00071B55"/>
    <w:rsid w:val="00072303"/>
    <w:rsid w:val="000732E4"/>
    <w:rsid w:val="00077BD0"/>
    <w:rsid w:val="00077D84"/>
    <w:rsid w:val="00080195"/>
    <w:rsid w:val="00083084"/>
    <w:rsid w:val="00083ECA"/>
    <w:rsid w:val="000864F0"/>
    <w:rsid w:val="0008672E"/>
    <w:rsid w:val="00086868"/>
    <w:rsid w:val="00090856"/>
    <w:rsid w:val="000931B8"/>
    <w:rsid w:val="000A1F42"/>
    <w:rsid w:val="000A39C7"/>
    <w:rsid w:val="000A4F37"/>
    <w:rsid w:val="000A5C1B"/>
    <w:rsid w:val="000B10EB"/>
    <w:rsid w:val="000B191E"/>
    <w:rsid w:val="000B2261"/>
    <w:rsid w:val="000C473E"/>
    <w:rsid w:val="000C47E6"/>
    <w:rsid w:val="000C5BED"/>
    <w:rsid w:val="000C6419"/>
    <w:rsid w:val="000C7A7F"/>
    <w:rsid w:val="000D04AA"/>
    <w:rsid w:val="000D0CAC"/>
    <w:rsid w:val="000D1D2C"/>
    <w:rsid w:val="000D24F0"/>
    <w:rsid w:val="000D2AFF"/>
    <w:rsid w:val="000D3E98"/>
    <w:rsid w:val="000D6FA5"/>
    <w:rsid w:val="000D7D19"/>
    <w:rsid w:val="000E7A91"/>
    <w:rsid w:val="000F0BA8"/>
    <w:rsid w:val="000F1A7B"/>
    <w:rsid w:val="000F1E1C"/>
    <w:rsid w:val="000F470F"/>
    <w:rsid w:val="000F4F64"/>
    <w:rsid w:val="000F72D8"/>
    <w:rsid w:val="000F76BD"/>
    <w:rsid w:val="001018F1"/>
    <w:rsid w:val="0010283B"/>
    <w:rsid w:val="00102C89"/>
    <w:rsid w:val="0010490C"/>
    <w:rsid w:val="001060BC"/>
    <w:rsid w:val="00116196"/>
    <w:rsid w:val="00121553"/>
    <w:rsid w:val="00122095"/>
    <w:rsid w:val="00122964"/>
    <w:rsid w:val="00122D89"/>
    <w:rsid w:val="00124168"/>
    <w:rsid w:val="001249AB"/>
    <w:rsid w:val="0012769F"/>
    <w:rsid w:val="00127DFA"/>
    <w:rsid w:val="00131EF4"/>
    <w:rsid w:val="00132BB9"/>
    <w:rsid w:val="00133768"/>
    <w:rsid w:val="00133E54"/>
    <w:rsid w:val="0014221A"/>
    <w:rsid w:val="001434CA"/>
    <w:rsid w:val="001522F8"/>
    <w:rsid w:val="001524CD"/>
    <w:rsid w:val="00153F24"/>
    <w:rsid w:val="001540CD"/>
    <w:rsid w:val="00154807"/>
    <w:rsid w:val="00156EA9"/>
    <w:rsid w:val="00160020"/>
    <w:rsid w:val="00161502"/>
    <w:rsid w:val="001663CD"/>
    <w:rsid w:val="0016742C"/>
    <w:rsid w:val="00167C45"/>
    <w:rsid w:val="0017116B"/>
    <w:rsid w:val="001723E6"/>
    <w:rsid w:val="00174232"/>
    <w:rsid w:val="00177B13"/>
    <w:rsid w:val="001824D7"/>
    <w:rsid w:val="0018424A"/>
    <w:rsid w:val="00184FBE"/>
    <w:rsid w:val="0018624F"/>
    <w:rsid w:val="001867BF"/>
    <w:rsid w:val="00190494"/>
    <w:rsid w:val="00192A79"/>
    <w:rsid w:val="00195CB2"/>
    <w:rsid w:val="00196220"/>
    <w:rsid w:val="001A0093"/>
    <w:rsid w:val="001A0756"/>
    <w:rsid w:val="001A2F03"/>
    <w:rsid w:val="001B0EEB"/>
    <w:rsid w:val="001B1541"/>
    <w:rsid w:val="001B1C67"/>
    <w:rsid w:val="001B25EF"/>
    <w:rsid w:val="001B55F6"/>
    <w:rsid w:val="001B6677"/>
    <w:rsid w:val="001B724C"/>
    <w:rsid w:val="001C1143"/>
    <w:rsid w:val="001C283B"/>
    <w:rsid w:val="001C3513"/>
    <w:rsid w:val="001C48C1"/>
    <w:rsid w:val="001C5CF7"/>
    <w:rsid w:val="001D0198"/>
    <w:rsid w:val="001D0365"/>
    <w:rsid w:val="001D140B"/>
    <w:rsid w:val="001D1883"/>
    <w:rsid w:val="001D64A3"/>
    <w:rsid w:val="001E15BA"/>
    <w:rsid w:val="001E1A74"/>
    <w:rsid w:val="001E1DD5"/>
    <w:rsid w:val="001E2DE4"/>
    <w:rsid w:val="001E38ED"/>
    <w:rsid w:val="001E7219"/>
    <w:rsid w:val="001F0D26"/>
    <w:rsid w:val="001F33F8"/>
    <w:rsid w:val="001F5741"/>
    <w:rsid w:val="001F7F94"/>
    <w:rsid w:val="00201448"/>
    <w:rsid w:val="00203C76"/>
    <w:rsid w:val="00204DCA"/>
    <w:rsid w:val="002112DE"/>
    <w:rsid w:val="002127D3"/>
    <w:rsid w:val="00213D3C"/>
    <w:rsid w:val="00214106"/>
    <w:rsid w:val="00215ECF"/>
    <w:rsid w:val="00216A62"/>
    <w:rsid w:val="0022122C"/>
    <w:rsid w:val="002214E7"/>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61BF"/>
    <w:rsid w:val="00261578"/>
    <w:rsid w:val="0026269E"/>
    <w:rsid w:val="0026318D"/>
    <w:rsid w:val="00264210"/>
    <w:rsid w:val="00266DBC"/>
    <w:rsid w:val="00267070"/>
    <w:rsid w:val="002678E1"/>
    <w:rsid w:val="00267B54"/>
    <w:rsid w:val="00267D53"/>
    <w:rsid w:val="0027170D"/>
    <w:rsid w:val="00276464"/>
    <w:rsid w:val="00277527"/>
    <w:rsid w:val="00277C82"/>
    <w:rsid w:val="00283D50"/>
    <w:rsid w:val="00285B13"/>
    <w:rsid w:val="0029003A"/>
    <w:rsid w:val="00291C94"/>
    <w:rsid w:val="00292896"/>
    <w:rsid w:val="00293016"/>
    <w:rsid w:val="00296DC5"/>
    <w:rsid w:val="00297002"/>
    <w:rsid w:val="00297B18"/>
    <w:rsid w:val="002A619E"/>
    <w:rsid w:val="002B09CF"/>
    <w:rsid w:val="002B4C33"/>
    <w:rsid w:val="002B5248"/>
    <w:rsid w:val="002B69F3"/>
    <w:rsid w:val="002C0A55"/>
    <w:rsid w:val="002C0BAB"/>
    <w:rsid w:val="002C23C7"/>
    <w:rsid w:val="002C28E3"/>
    <w:rsid w:val="002C3EB1"/>
    <w:rsid w:val="002C4A4D"/>
    <w:rsid w:val="002C59D7"/>
    <w:rsid w:val="002C65F5"/>
    <w:rsid w:val="002C7668"/>
    <w:rsid w:val="002C7E63"/>
    <w:rsid w:val="002D196E"/>
    <w:rsid w:val="002D208A"/>
    <w:rsid w:val="002D4855"/>
    <w:rsid w:val="002D7690"/>
    <w:rsid w:val="002E25D2"/>
    <w:rsid w:val="002E29D7"/>
    <w:rsid w:val="002E515E"/>
    <w:rsid w:val="002E552A"/>
    <w:rsid w:val="002E68A7"/>
    <w:rsid w:val="002E7101"/>
    <w:rsid w:val="002F01EB"/>
    <w:rsid w:val="002F0B6C"/>
    <w:rsid w:val="002F1C70"/>
    <w:rsid w:val="002F25D3"/>
    <w:rsid w:val="002F33AF"/>
    <w:rsid w:val="002F63D4"/>
    <w:rsid w:val="002F6D1B"/>
    <w:rsid w:val="00301DD8"/>
    <w:rsid w:val="003045F3"/>
    <w:rsid w:val="00305FE2"/>
    <w:rsid w:val="00306A34"/>
    <w:rsid w:val="00306A43"/>
    <w:rsid w:val="00311353"/>
    <w:rsid w:val="0031714B"/>
    <w:rsid w:val="00317F59"/>
    <w:rsid w:val="00321F7C"/>
    <w:rsid w:val="003233B5"/>
    <w:rsid w:val="00323E0D"/>
    <w:rsid w:val="003313EB"/>
    <w:rsid w:val="003319C2"/>
    <w:rsid w:val="00333AA2"/>
    <w:rsid w:val="00335522"/>
    <w:rsid w:val="00336214"/>
    <w:rsid w:val="00336443"/>
    <w:rsid w:val="00337291"/>
    <w:rsid w:val="0034435B"/>
    <w:rsid w:val="003461C7"/>
    <w:rsid w:val="00347833"/>
    <w:rsid w:val="00347EE6"/>
    <w:rsid w:val="003508CB"/>
    <w:rsid w:val="003510FA"/>
    <w:rsid w:val="00351646"/>
    <w:rsid w:val="00352467"/>
    <w:rsid w:val="003558E2"/>
    <w:rsid w:val="00365422"/>
    <w:rsid w:val="00365DD9"/>
    <w:rsid w:val="00365F80"/>
    <w:rsid w:val="00367692"/>
    <w:rsid w:val="00370B29"/>
    <w:rsid w:val="00372CD2"/>
    <w:rsid w:val="00374C4B"/>
    <w:rsid w:val="003767F6"/>
    <w:rsid w:val="00377FE8"/>
    <w:rsid w:val="0038044E"/>
    <w:rsid w:val="00381332"/>
    <w:rsid w:val="003829E6"/>
    <w:rsid w:val="003843FF"/>
    <w:rsid w:val="00386651"/>
    <w:rsid w:val="003872E3"/>
    <w:rsid w:val="00394B8F"/>
    <w:rsid w:val="00394EEA"/>
    <w:rsid w:val="0039507A"/>
    <w:rsid w:val="00395917"/>
    <w:rsid w:val="003A0349"/>
    <w:rsid w:val="003A17E8"/>
    <w:rsid w:val="003A20BE"/>
    <w:rsid w:val="003A307D"/>
    <w:rsid w:val="003A62AA"/>
    <w:rsid w:val="003B3FAD"/>
    <w:rsid w:val="003B4868"/>
    <w:rsid w:val="003B6A3D"/>
    <w:rsid w:val="003B7FF7"/>
    <w:rsid w:val="003C23F6"/>
    <w:rsid w:val="003C2C52"/>
    <w:rsid w:val="003C30F5"/>
    <w:rsid w:val="003C3627"/>
    <w:rsid w:val="003C56DD"/>
    <w:rsid w:val="003C5F23"/>
    <w:rsid w:val="003C6556"/>
    <w:rsid w:val="003C655B"/>
    <w:rsid w:val="003C6A2C"/>
    <w:rsid w:val="003C7307"/>
    <w:rsid w:val="003C74DC"/>
    <w:rsid w:val="003D3FB0"/>
    <w:rsid w:val="003D5378"/>
    <w:rsid w:val="003D7F4C"/>
    <w:rsid w:val="003E06C9"/>
    <w:rsid w:val="003E1F26"/>
    <w:rsid w:val="003E2972"/>
    <w:rsid w:val="003E49D3"/>
    <w:rsid w:val="003E6085"/>
    <w:rsid w:val="003F1D3E"/>
    <w:rsid w:val="003F5B80"/>
    <w:rsid w:val="003F5E33"/>
    <w:rsid w:val="003F6390"/>
    <w:rsid w:val="003F65DC"/>
    <w:rsid w:val="003F7A88"/>
    <w:rsid w:val="00402981"/>
    <w:rsid w:val="00402B85"/>
    <w:rsid w:val="00405453"/>
    <w:rsid w:val="004062E6"/>
    <w:rsid w:val="004109A2"/>
    <w:rsid w:val="00411D7E"/>
    <w:rsid w:val="00415814"/>
    <w:rsid w:val="00417101"/>
    <w:rsid w:val="004200C0"/>
    <w:rsid w:val="004248F2"/>
    <w:rsid w:val="00424A19"/>
    <w:rsid w:val="00425C47"/>
    <w:rsid w:val="00425D8F"/>
    <w:rsid w:val="00426559"/>
    <w:rsid w:val="00426DB2"/>
    <w:rsid w:val="004304E9"/>
    <w:rsid w:val="00433693"/>
    <w:rsid w:val="004361B0"/>
    <w:rsid w:val="0044386E"/>
    <w:rsid w:val="00443A8F"/>
    <w:rsid w:val="00443B13"/>
    <w:rsid w:val="004516C1"/>
    <w:rsid w:val="00453052"/>
    <w:rsid w:val="00454272"/>
    <w:rsid w:val="00456C49"/>
    <w:rsid w:val="00456FA7"/>
    <w:rsid w:val="0045714E"/>
    <w:rsid w:val="004617CF"/>
    <w:rsid w:val="004618ED"/>
    <w:rsid w:val="004621BE"/>
    <w:rsid w:val="0046327C"/>
    <w:rsid w:val="00466078"/>
    <w:rsid w:val="00467652"/>
    <w:rsid w:val="0047137C"/>
    <w:rsid w:val="00473759"/>
    <w:rsid w:val="00477AA3"/>
    <w:rsid w:val="00486005"/>
    <w:rsid w:val="004869FB"/>
    <w:rsid w:val="00486B09"/>
    <w:rsid w:val="00487949"/>
    <w:rsid w:val="00491022"/>
    <w:rsid w:val="004941F2"/>
    <w:rsid w:val="00497011"/>
    <w:rsid w:val="004A08EC"/>
    <w:rsid w:val="004A0EBC"/>
    <w:rsid w:val="004A1AEF"/>
    <w:rsid w:val="004A2627"/>
    <w:rsid w:val="004A270A"/>
    <w:rsid w:val="004A3210"/>
    <w:rsid w:val="004A55EB"/>
    <w:rsid w:val="004A589D"/>
    <w:rsid w:val="004A645E"/>
    <w:rsid w:val="004A78E7"/>
    <w:rsid w:val="004B1584"/>
    <w:rsid w:val="004B21AF"/>
    <w:rsid w:val="004B5380"/>
    <w:rsid w:val="004B747E"/>
    <w:rsid w:val="004B7A79"/>
    <w:rsid w:val="004B7BAB"/>
    <w:rsid w:val="004B7EDC"/>
    <w:rsid w:val="004C1675"/>
    <w:rsid w:val="004C2A74"/>
    <w:rsid w:val="004C57CA"/>
    <w:rsid w:val="004C7D48"/>
    <w:rsid w:val="004D043D"/>
    <w:rsid w:val="004D0F94"/>
    <w:rsid w:val="004D2FD0"/>
    <w:rsid w:val="004D4231"/>
    <w:rsid w:val="004D47A0"/>
    <w:rsid w:val="004D523D"/>
    <w:rsid w:val="004D6D2E"/>
    <w:rsid w:val="004D6EE1"/>
    <w:rsid w:val="004D785E"/>
    <w:rsid w:val="004E3D4E"/>
    <w:rsid w:val="004E550E"/>
    <w:rsid w:val="004E7094"/>
    <w:rsid w:val="004E7A29"/>
    <w:rsid w:val="004F04AE"/>
    <w:rsid w:val="004F0E9F"/>
    <w:rsid w:val="004F2D7C"/>
    <w:rsid w:val="004F493F"/>
    <w:rsid w:val="004F6A61"/>
    <w:rsid w:val="00505013"/>
    <w:rsid w:val="005067A9"/>
    <w:rsid w:val="0050682A"/>
    <w:rsid w:val="00510163"/>
    <w:rsid w:val="005129C2"/>
    <w:rsid w:val="005146A3"/>
    <w:rsid w:val="005153D2"/>
    <w:rsid w:val="005159D8"/>
    <w:rsid w:val="005162C4"/>
    <w:rsid w:val="00517621"/>
    <w:rsid w:val="0052109F"/>
    <w:rsid w:val="0052112D"/>
    <w:rsid w:val="005243BE"/>
    <w:rsid w:val="005243DF"/>
    <w:rsid w:val="00524776"/>
    <w:rsid w:val="0052646D"/>
    <w:rsid w:val="00526598"/>
    <w:rsid w:val="005278A3"/>
    <w:rsid w:val="0053024C"/>
    <w:rsid w:val="00532476"/>
    <w:rsid w:val="00532CF5"/>
    <w:rsid w:val="0054214A"/>
    <w:rsid w:val="00542807"/>
    <w:rsid w:val="00542F34"/>
    <w:rsid w:val="00544EA6"/>
    <w:rsid w:val="00547F9B"/>
    <w:rsid w:val="00550324"/>
    <w:rsid w:val="005526EC"/>
    <w:rsid w:val="0055663C"/>
    <w:rsid w:val="005574F9"/>
    <w:rsid w:val="00557ADF"/>
    <w:rsid w:val="00562633"/>
    <w:rsid w:val="00564837"/>
    <w:rsid w:val="00564A6C"/>
    <w:rsid w:val="00565B61"/>
    <w:rsid w:val="005679FA"/>
    <w:rsid w:val="00571625"/>
    <w:rsid w:val="00573D34"/>
    <w:rsid w:val="005741BB"/>
    <w:rsid w:val="00574A0B"/>
    <w:rsid w:val="0057669C"/>
    <w:rsid w:val="00576F0C"/>
    <w:rsid w:val="00577A2D"/>
    <w:rsid w:val="00580E3B"/>
    <w:rsid w:val="005819FB"/>
    <w:rsid w:val="00582D68"/>
    <w:rsid w:val="0058607C"/>
    <w:rsid w:val="00587903"/>
    <w:rsid w:val="0059011D"/>
    <w:rsid w:val="00591EF6"/>
    <w:rsid w:val="00597B1B"/>
    <w:rsid w:val="005A1579"/>
    <w:rsid w:val="005A3CB9"/>
    <w:rsid w:val="005A50EF"/>
    <w:rsid w:val="005A6855"/>
    <w:rsid w:val="005A7408"/>
    <w:rsid w:val="005A7A49"/>
    <w:rsid w:val="005B004A"/>
    <w:rsid w:val="005B09F9"/>
    <w:rsid w:val="005B0CE5"/>
    <w:rsid w:val="005B4F7A"/>
    <w:rsid w:val="005B580C"/>
    <w:rsid w:val="005B5E53"/>
    <w:rsid w:val="005C1072"/>
    <w:rsid w:val="005C10C9"/>
    <w:rsid w:val="005C4359"/>
    <w:rsid w:val="005C5F44"/>
    <w:rsid w:val="005C7468"/>
    <w:rsid w:val="005D065F"/>
    <w:rsid w:val="005D4431"/>
    <w:rsid w:val="005D6520"/>
    <w:rsid w:val="005D72E8"/>
    <w:rsid w:val="005E0A96"/>
    <w:rsid w:val="005E1A66"/>
    <w:rsid w:val="005E3276"/>
    <w:rsid w:val="005E3C09"/>
    <w:rsid w:val="005E6BE7"/>
    <w:rsid w:val="005E7377"/>
    <w:rsid w:val="005F2104"/>
    <w:rsid w:val="005F271A"/>
    <w:rsid w:val="005F35EC"/>
    <w:rsid w:val="005F385D"/>
    <w:rsid w:val="005F6134"/>
    <w:rsid w:val="005F629B"/>
    <w:rsid w:val="00602976"/>
    <w:rsid w:val="00604ABF"/>
    <w:rsid w:val="00605352"/>
    <w:rsid w:val="00611114"/>
    <w:rsid w:val="00613E4C"/>
    <w:rsid w:val="00615CBE"/>
    <w:rsid w:val="00615F50"/>
    <w:rsid w:val="0061608A"/>
    <w:rsid w:val="00617256"/>
    <w:rsid w:val="00621FAE"/>
    <w:rsid w:val="00622E96"/>
    <w:rsid w:val="00622EA1"/>
    <w:rsid w:val="006236AB"/>
    <w:rsid w:val="00623709"/>
    <w:rsid w:val="00623ECA"/>
    <w:rsid w:val="006272E3"/>
    <w:rsid w:val="00633553"/>
    <w:rsid w:val="00633B1A"/>
    <w:rsid w:val="00634629"/>
    <w:rsid w:val="00634913"/>
    <w:rsid w:val="00634B60"/>
    <w:rsid w:val="00635F2B"/>
    <w:rsid w:val="006370AA"/>
    <w:rsid w:val="006377B1"/>
    <w:rsid w:val="00637A20"/>
    <w:rsid w:val="006412AF"/>
    <w:rsid w:val="00642122"/>
    <w:rsid w:val="00642977"/>
    <w:rsid w:val="00646D5E"/>
    <w:rsid w:val="00646F97"/>
    <w:rsid w:val="006510DD"/>
    <w:rsid w:val="00653211"/>
    <w:rsid w:val="00653770"/>
    <w:rsid w:val="00654164"/>
    <w:rsid w:val="0066080D"/>
    <w:rsid w:val="00662C11"/>
    <w:rsid w:val="00665215"/>
    <w:rsid w:val="006716F6"/>
    <w:rsid w:val="00671F45"/>
    <w:rsid w:val="00680A26"/>
    <w:rsid w:val="0068139A"/>
    <w:rsid w:val="00685063"/>
    <w:rsid w:val="00686E83"/>
    <w:rsid w:val="0069433A"/>
    <w:rsid w:val="00697F88"/>
    <w:rsid w:val="006A0008"/>
    <w:rsid w:val="006A34CC"/>
    <w:rsid w:val="006A5E6D"/>
    <w:rsid w:val="006A71FE"/>
    <w:rsid w:val="006B5245"/>
    <w:rsid w:val="006B5C18"/>
    <w:rsid w:val="006C12A1"/>
    <w:rsid w:val="006C1369"/>
    <w:rsid w:val="006C17AC"/>
    <w:rsid w:val="006C1BD3"/>
    <w:rsid w:val="006C1E30"/>
    <w:rsid w:val="006C52D8"/>
    <w:rsid w:val="006C56C2"/>
    <w:rsid w:val="006C5A60"/>
    <w:rsid w:val="006C5C93"/>
    <w:rsid w:val="006C65F5"/>
    <w:rsid w:val="006C7AB3"/>
    <w:rsid w:val="006D3BA9"/>
    <w:rsid w:val="006D4864"/>
    <w:rsid w:val="006D7910"/>
    <w:rsid w:val="006E085E"/>
    <w:rsid w:val="006E19AC"/>
    <w:rsid w:val="006E22EA"/>
    <w:rsid w:val="006E32E2"/>
    <w:rsid w:val="006E33F2"/>
    <w:rsid w:val="006E4441"/>
    <w:rsid w:val="006E5D15"/>
    <w:rsid w:val="006F0010"/>
    <w:rsid w:val="006F1E6B"/>
    <w:rsid w:val="006F47F8"/>
    <w:rsid w:val="006F4C59"/>
    <w:rsid w:val="006F6487"/>
    <w:rsid w:val="006F6E5A"/>
    <w:rsid w:val="006F7B8F"/>
    <w:rsid w:val="00702CA5"/>
    <w:rsid w:val="0070747B"/>
    <w:rsid w:val="0070792D"/>
    <w:rsid w:val="007119A9"/>
    <w:rsid w:val="00716154"/>
    <w:rsid w:val="00720B8F"/>
    <w:rsid w:val="00721EF9"/>
    <w:rsid w:val="007235EB"/>
    <w:rsid w:val="007278A2"/>
    <w:rsid w:val="007309B4"/>
    <w:rsid w:val="00732E73"/>
    <w:rsid w:val="00734DED"/>
    <w:rsid w:val="00740EFB"/>
    <w:rsid w:val="00743803"/>
    <w:rsid w:val="00745772"/>
    <w:rsid w:val="00745798"/>
    <w:rsid w:val="00746794"/>
    <w:rsid w:val="00752F43"/>
    <w:rsid w:val="00754CED"/>
    <w:rsid w:val="0075564D"/>
    <w:rsid w:val="00755FF8"/>
    <w:rsid w:val="007562B8"/>
    <w:rsid w:val="0075746C"/>
    <w:rsid w:val="007577F0"/>
    <w:rsid w:val="00760025"/>
    <w:rsid w:val="00762D12"/>
    <w:rsid w:val="007633DC"/>
    <w:rsid w:val="00763D7F"/>
    <w:rsid w:val="00766D4F"/>
    <w:rsid w:val="00767084"/>
    <w:rsid w:val="007724A4"/>
    <w:rsid w:val="007734E7"/>
    <w:rsid w:val="00774A19"/>
    <w:rsid w:val="0077551F"/>
    <w:rsid w:val="00776BEB"/>
    <w:rsid w:val="007777FE"/>
    <w:rsid w:val="00777914"/>
    <w:rsid w:val="00780F51"/>
    <w:rsid w:val="00783015"/>
    <w:rsid w:val="00784FC9"/>
    <w:rsid w:val="0079227B"/>
    <w:rsid w:val="007959C0"/>
    <w:rsid w:val="007A10C5"/>
    <w:rsid w:val="007A1B93"/>
    <w:rsid w:val="007A5C41"/>
    <w:rsid w:val="007B0369"/>
    <w:rsid w:val="007B037C"/>
    <w:rsid w:val="007B1C6F"/>
    <w:rsid w:val="007B3082"/>
    <w:rsid w:val="007B3336"/>
    <w:rsid w:val="007B538A"/>
    <w:rsid w:val="007B633C"/>
    <w:rsid w:val="007B6C18"/>
    <w:rsid w:val="007C2795"/>
    <w:rsid w:val="007C5EF9"/>
    <w:rsid w:val="007C7267"/>
    <w:rsid w:val="007D140A"/>
    <w:rsid w:val="007D1EBD"/>
    <w:rsid w:val="007D2F16"/>
    <w:rsid w:val="007D38BE"/>
    <w:rsid w:val="007D510A"/>
    <w:rsid w:val="007D53B5"/>
    <w:rsid w:val="007D5B91"/>
    <w:rsid w:val="007D631B"/>
    <w:rsid w:val="007D7BCE"/>
    <w:rsid w:val="007D7C8C"/>
    <w:rsid w:val="007E0C49"/>
    <w:rsid w:val="007E11CE"/>
    <w:rsid w:val="007E1999"/>
    <w:rsid w:val="007E2713"/>
    <w:rsid w:val="007E37FC"/>
    <w:rsid w:val="007E5A1C"/>
    <w:rsid w:val="007F1D6B"/>
    <w:rsid w:val="007F219E"/>
    <w:rsid w:val="007F3507"/>
    <w:rsid w:val="007F4888"/>
    <w:rsid w:val="007F5481"/>
    <w:rsid w:val="007F54FA"/>
    <w:rsid w:val="007F66EB"/>
    <w:rsid w:val="007F68AC"/>
    <w:rsid w:val="00801A7F"/>
    <w:rsid w:val="0080264F"/>
    <w:rsid w:val="00802B9B"/>
    <w:rsid w:val="00812F96"/>
    <w:rsid w:val="00817D5C"/>
    <w:rsid w:val="00821212"/>
    <w:rsid w:val="00822539"/>
    <w:rsid w:val="0082343A"/>
    <w:rsid w:val="00826C4D"/>
    <w:rsid w:val="0083052E"/>
    <w:rsid w:val="00832E88"/>
    <w:rsid w:val="00833C16"/>
    <w:rsid w:val="00837929"/>
    <w:rsid w:val="00841910"/>
    <w:rsid w:val="0084225E"/>
    <w:rsid w:val="008429F3"/>
    <w:rsid w:val="00842EFE"/>
    <w:rsid w:val="008433F8"/>
    <w:rsid w:val="0084419F"/>
    <w:rsid w:val="00844315"/>
    <w:rsid w:val="00854F68"/>
    <w:rsid w:val="008554F1"/>
    <w:rsid w:val="00855B94"/>
    <w:rsid w:val="00855D40"/>
    <w:rsid w:val="00856244"/>
    <w:rsid w:val="00856347"/>
    <w:rsid w:val="0085704B"/>
    <w:rsid w:val="008610D1"/>
    <w:rsid w:val="00862611"/>
    <w:rsid w:val="00863211"/>
    <w:rsid w:val="00863515"/>
    <w:rsid w:val="00863C68"/>
    <w:rsid w:val="00864DB4"/>
    <w:rsid w:val="00866E9C"/>
    <w:rsid w:val="008670AB"/>
    <w:rsid w:val="008702E4"/>
    <w:rsid w:val="00871CB3"/>
    <w:rsid w:val="0087203F"/>
    <w:rsid w:val="00874ECB"/>
    <w:rsid w:val="008757C2"/>
    <w:rsid w:val="00881A4B"/>
    <w:rsid w:val="008826EE"/>
    <w:rsid w:val="0088373F"/>
    <w:rsid w:val="00883A87"/>
    <w:rsid w:val="00886602"/>
    <w:rsid w:val="00886842"/>
    <w:rsid w:val="00890763"/>
    <w:rsid w:val="0089087F"/>
    <w:rsid w:val="008909B6"/>
    <w:rsid w:val="00890DB4"/>
    <w:rsid w:val="008912C1"/>
    <w:rsid w:val="0089404A"/>
    <w:rsid w:val="008962AB"/>
    <w:rsid w:val="00896AFE"/>
    <w:rsid w:val="008A2ED3"/>
    <w:rsid w:val="008A4727"/>
    <w:rsid w:val="008A7651"/>
    <w:rsid w:val="008B00D6"/>
    <w:rsid w:val="008B05E7"/>
    <w:rsid w:val="008B0FF9"/>
    <w:rsid w:val="008B1DDA"/>
    <w:rsid w:val="008B4F3B"/>
    <w:rsid w:val="008B570D"/>
    <w:rsid w:val="008B7F84"/>
    <w:rsid w:val="008C1644"/>
    <w:rsid w:val="008C1B42"/>
    <w:rsid w:val="008C4F86"/>
    <w:rsid w:val="008C5DFE"/>
    <w:rsid w:val="008C6A94"/>
    <w:rsid w:val="008C7EE0"/>
    <w:rsid w:val="008D0D8F"/>
    <w:rsid w:val="008D5937"/>
    <w:rsid w:val="008D5DBB"/>
    <w:rsid w:val="008D7071"/>
    <w:rsid w:val="008E68A2"/>
    <w:rsid w:val="008E6AD9"/>
    <w:rsid w:val="008E6F54"/>
    <w:rsid w:val="008E7E7D"/>
    <w:rsid w:val="008F2083"/>
    <w:rsid w:val="008F47C6"/>
    <w:rsid w:val="008F4D89"/>
    <w:rsid w:val="008F50BD"/>
    <w:rsid w:val="008F5FF6"/>
    <w:rsid w:val="008F7A7A"/>
    <w:rsid w:val="00900F29"/>
    <w:rsid w:val="00900FCF"/>
    <w:rsid w:val="00905554"/>
    <w:rsid w:val="00906568"/>
    <w:rsid w:val="009073E5"/>
    <w:rsid w:val="00907431"/>
    <w:rsid w:val="00910B11"/>
    <w:rsid w:val="009125EA"/>
    <w:rsid w:val="0091294E"/>
    <w:rsid w:val="00914EE5"/>
    <w:rsid w:val="009155E5"/>
    <w:rsid w:val="0091713D"/>
    <w:rsid w:val="009179B8"/>
    <w:rsid w:val="009238B1"/>
    <w:rsid w:val="00925DD6"/>
    <w:rsid w:val="00927516"/>
    <w:rsid w:val="009303BE"/>
    <w:rsid w:val="00932EB0"/>
    <w:rsid w:val="00933A7E"/>
    <w:rsid w:val="0094025D"/>
    <w:rsid w:val="009409F3"/>
    <w:rsid w:val="00941C27"/>
    <w:rsid w:val="00941C6A"/>
    <w:rsid w:val="00942F9F"/>
    <w:rsid w:val="009437C3"/>
    <w:rsid w:val="009453C0"/>
    <w:rsid w:val="009474A5"/>
    <w:rsid w:val="00947BDA"/>
    <w:rsid w:val="0095039B"/>
    <w:rsid w:val="009503A2"/>
    <w:rsid w:val="009513EA"/>
    <w:rsid w:val="00954FFB"/>
    <w:rsid w:val="00960770"/>
    <w:rsid w:val="009609F9"/>
    <w:rsid w:val="0096186B"/>
    <w:rsid w:val="0096415D"/>
    <w:rsid w:val="00964547"/>
    <w:rsid w:val="00964B32"/>
    <w:rsid w:val="00965356"/>
    <w:rsid w:val="00976213"/>
    <w:rsid w:val="00977558"/>
    <w:rsid w:val="00980AA6"/>
    <w:rsid w:val="00981CF1"/>
    <w:rsid w:val="00984D10"/>
    <w:rsid w:val="00985E0F"/>
    <w:rsid w:val="00986FB1"/>
    <w:rsid w:val="00990219"/>
    <w:rsid w:val="0099027B"/>
    <w:rsid w:val="0099239B"/>
    <w:rsid w:val="00992BAC"/>
    <w:rsid w:val="00993E79"/>
    <w:rsid w:val="00995438"/>
    <w:rsid w:val="009964CA"/>
    <w:rsid w:val="009972F4"/>
    <w:rsid w:val="00997B63"/>
    <w:rsid w:val="009A0A57"/>
    <w:rsid w:val="009A28A7"/>
    <w:rsid w:val="009A3BAB"/>
    <w:rsid w:val="009A463B"/>
    <w:rsid w:val="009A6FDA"/>
    <w:rsid w:val="009A781A"/>
    <w:rsid w:val="009A79C2"/>
    <w:rsid w:val="009B2610"/>
    <w:rsid w:val="009B4479"/>
    <w:rsid w:val="009B47B5"/>
    <w:rsid w:val="009B6E18"/>
    <w:rsid w:val="009B74B6"/>
    <w:rsid w:val="009C1313"/>
    <w:rsid w:val="009C229E"/>
    <w:rsid w:val="009C29CE"/>
    <w:rsid w:val="009C35CB"/>
    <w:rsid w:val="009C4F5B"/>
    <w:rsid w:val="009C58CC"/>
    <w:rsid w:val="009C5EBE"/>
    <w:rsid w:val="009C5EEE"/>
    <w:rsid w:val="009D1CC1"/>
    <w:rsid w:val="009D2E75"/>
    <w:rsid w:val="009D5D95"/>
    <w:rsid w:val="009D6B4D"/>
    <w:rsid w:val="009E0325"/>
    <w:rsid w:val="009E0F52"/>
    <w:rsid w:val="009E160C"/>
    <w:rsid w:val="009E50F6"/>
    <w:rsid w:val="009E5A31"/>
    <w:rsid w:val="009E5B98"/>
    <w:rsid w:val="009E5FFF"/>
    <w:rsid w:val="009E6B17"/>
    <w:rsid w:val="009F0125"/>
    <w:rsid w:val="009F0EC0"/>
    <w:rsid w:val="009F10B9"/>
    <w:rsid w:val="009F185B"/>
    <w:rsid w:val="009F1BE1"/>
    <w:rsid w:val="009F1EBB"/>
    <w:rsid w:val="009F5461"/>
    <w:rsid w:val="00A01B5E"/>
    <w:rsid w:val="00A038CB"/>
    <w:rsid w:val="00A04799"/>
    <w:rsid w:val="00A051FC"/>
    <w:rsid w:val="00A0591F"/>
    <w:rsid w:val="00A123AB"/>
    <w:rsid w:val="00A1254C"/>
    <w:rsid w:val="00A14339"/>
    <w:rsid w:val="00A14446"/>
    <w:rsid w:val="00A14E66"/>
    <w:rsid w:val="00A1569C"/>
    <w:rsid w:val="00A15EA0"/>
    <w:rsid w:val="00A16993"/>
    <w:rsid w:val="00A206EA"/>
    <w:rsid w:val="00A265B8"/>
    <w:rsid w:val="00A27E85"/>
    <w:rsid w:val="00A3098F"/>
    <w:rsid w:val="00A3238D"/>
    <w:rsid w:val="00A3265E"/>
    <w:rsid w:val="00A3301F"/>
    <w:rsid w:val="00A337C7"/>
    <w:rsid w:val="00A33E39"/>
    <w:rsid w:val="00A348D5"/>
    <w:rsid w:val="00A3525E"/>
    <w:rsid w:val="00A36A3A"/>
    <w:rsid w:val="00A37B15"/>
    <w:rsid w:val="00A42CE9"/>
    <w:rsid w:val="00A462BC"/>
    <w:rsid w:val="00A51637"/>
    <w:rsid w:val="00A540C5"/>
    <w:rsid w:val="00A55128"/>
    <w:rsid w:val="00A555D1"/>
    <w:rsid w:val="00A6195F"/>
    <w:rsid w:val="00A61DA4"/>
    <w:rsid w:val="00A62D07"/>
    <w:rsid w:val="00A63CF8"/>
    <w:rsid w:val="00A642B8"/>
    <w:rsid w:val="00A64FC5"/>
    <w:rsid w:val="00A650C4"/>
    <w:rsid w:val="00A6798B"/>
    <w:rsid w:val="00A71DE9"/>
    <w:rsid w:val="00A73968"/>
    <w:rsid w:val="00A73C4D"/>
    <w:rsid w:val="00A74843"/>
    <w:rsid w:val="00A74B8A"/>
    <w:rsid w:val="00A75E3C"/>
    <w:rsid w:val="00A76EED"/>
    <w:rsid w:val="00A80164"/>
    <w:rsid w:val="00A81333"/>
    <w:rsid w:val="00A838BC"/>
    <w:rsid w:val="00A9128F"/>
    <w:rsid w:val="00A91317"/>
    <w:rsid w:val="00A96369"/>
    <w:rsid w:val="00A96838"/>
    <w:rsid w:val="00A96C6B"/>
    <w:rsid w:val="00AA2333"/>
    <w:rsid w:val="00AB082D"/>
    <w:rsid w:val="00AB613B"/>
    <w:rsid w:val="00AB7123"/>
    <w:rsid w:val="00AB7903"/>
    <w:rsid w:val="00AC01D8"/>
    <w:rsid w:val="00AC0A45"/>
    <w:rsid w:val="00AC68A8"/>
    <w:rsid w:val="00AD0B5B"/>
    <w:rsid w:val="00AD1347"/>
    <w:rsid w:val="00AD2D79"/>
    <w:rsid w:val="00AD3C10"/>
    <w:rsid w:val="00AD6C60"/>
    <w:rsid w:val="00AE0306"/>
    <w:rsid w:val="00AE1D48"/>
    <w:rsid w:val="00AE2EAA"/>
    <w:rsid w:val="00AE4C6B"/>
    <w:rsid w:val="00AE5D46"/>
    <w:rsid w:val="00AE63A6"/>
    <w:rsid w:val="00AE6675"/>
    <w:rsid w:val="00AE71A6"/>
    <w:rsid w:val="00AF1ADA"/>
    <w:rsid w:val="00AF2343"/>
    <w:rsid w:val="00AF6615"/>
    <w:rsid w:val="00B04537"/>
    <w:rsid w:val="00B048F6"/>
    <w:rsid w:val="00B05375"/>
    <w:rsid w:val="00B11611"/>
    <w:rsid w:val="00B11B11"/>
    <w:rsid w:val="00B132D8"/>
    <w:rsid w:val="00B138AE"/>
    <w:rsid w:val="00B16915"/>
    <w:rsid w:val="00B177DF"/>
    <w:rsid w:val="00B20308"/>
    <w:rsid w:val="00B2076C"/>
    <w:rsid w:val="00B23F04"/>
    <w:rsid w:val="00B248AB"/>
    <w:rsid w:val="00B24B30"/>
    <w:rsid w:val="00B24CA4"/>
    <w:rsid w:val="00B25868"/>
    <w:rsid w:val="00B25F84"/>
    <w:rsid w:val="00B26E39"/>
    <w:rsid w:val="00B3074F"/>
    <w:rsid w:val="00B31CF4"/>
    <w:rsid w:val="00B36547"/>
    <w:rsid w:val="00B3697B"/>
    <w:rsid w:val="00B37AD2"/>
    <w:rsid w:val="00B40D29"/>
    <w:rsid w:val="00B40E0E"/>
    <w:rsid w:val="00B45705"/>
    <w:rsid w:val="00B45EBE"/>
    <w:rsid w:val="00B46718"/>
    <w:rsid w:val="00B46796"/>
    <w:rsid w:val="00B4719E"/>
    <w:rsid w:val="00B47A4C"/>
    <w:rsid w:val="00B52A8B"/>
    <w:rsid w:val="00B532D6"/>
    <w:rsid w:val="00B53A83"/>
    <w:rsid w:val="00B55BB0"/>
    <w:rsid w:val="00B60A7A"/>
    <w:rsid w:val="00B6313F"/>
    <w:rsid w:val="00B6336C"/>
    <w:rsid w:val="00B66597"/>
    <w:rsid w:val="00B67312"/>
    <w:rsid w:val="00B678B0"/>
    <w:rsid w:val="00B70B1A"/>
    <w:rsid w:val="00B72B31"/>
    <w:rsid w:val="00B739EC"/>
    <w:rsid w:val="00B73A27"/>
    <w:rsid w:val="00B7722B"/>
    <w:rsid w:val="00B77887"/>
    <w:rsid w:val="00B81FB6"/>
    <w:rsid w:val="00B8284D"/>
    <w:rsid w:val="00B844C6"/>
    <w:rsid w:val="00B85D41"/>
    <w:rsid w:val="00B86843"/>
    <w:rsid w:val="00B869E1"/>
    <w:rsid w:val="00B86CF3"/>
    <w:rsid w:val="00B86E72"/>
    <w:rsid w:val="00B8750F"/>
    <w:rsid w:val="00B910FD"/>
    <w:rsid w:val="00B91877"/>
    <w:rsid w:val="00B9482C"/>
    <w:rsid w:val="00B9708C"/>
    <w:rsid w:val="00BA1196"/>
    <w:rsid w:val="00BA1B81"/>
    <w:rsid w:val="00BA3DF6"/>
    <w:rsid w:val="00BA4211"/>
    <w:rsid w:val="00BA5681"/>
    <w:rsid w:val="00BA6E4E"/>
    <w:rsid w:val="00BA6E7B"/>
    <w:rsid w:val="00BB1743"/>
    <w:rsid w:val="00BB24AB"/>
    <w:rsid w:val="00BB4A49"/>
    <w:rsid w:val="00BC150B"/>
    <w:rsid w:val="00BC2EDE"/>
    <w:rsid w:val="00BC7692"/>
    <w:rsid w:val="00BD20DC"/>
    <w:rsid w:val="00BD37A5"/>
    <w:rsid w:val="00BD5C62"/>
    <w:rsid w:val="00BD6308"/>
    <w:rsid w:val="00BD67EF"/>
    <w:rsid w:val="00BD6B00"/>
    <w:rsid w:val="00BE0183"/>
    <w:rsid w:val="00BE19AE"/>
    <w:rsid w:val="00BE23B7"/>
    <w:rsid w:val="00BE2C1C"/>
    <w:rsid w:val="00BE3399"/>
    <w:rsid w:val="00BE3D3F"/>
    <w:rsid w:val="00BE4EEA"/>
    <w:rsid w:val="00BF22FF"/>
    <w:rsid w:val="00BF336B"/>
    <w:rsid w:val="00BF43C6"/>
    <w:rsid w:val="00BF4DB5"/>
    <w:rsid w:val="00C03E1F"/>
    <w:rsid w:val="00C04A95"/>
    <w:rsid w:val="00C069F6"/>
    <w:rsid w:val="00C07239"/>
    <w:rsid w:val="00C13C37"/>
    <w:rsid w:val="00C17079"/>
    <w:rsid w:val="00C250EB"/>
    <w:rsid w:val="00C279B5"/>
    <w:rsid w:val="00C31041"/>
    <w:rsid w:val="00C3360E"/>
    <w:rsid w:val="00C34328"/>
    <w:rsid w:val="00C37872"/>
    <w:rsid w:val="00C40EA2"/>
    <w:rsid w:val="00C4295A"/>
    <w:rsid w:val="00C476D0"/>
    <w:rsid w:val="00C50E2A"/>
    <w:rsid w:val="00C658EB"/>
    <w:rsid w:val="00C70E47"/>
    <w:rsid w:val="00C72DA4"/>
    <w:rsid w:val="00C73D8B"/>
    <w:rsid w:val="00C756CA"/>
    <w:rsid w:val="00C75D95"/>
    <w:rsid w:val="00C75E02"/>
    <w:rsid w:val="00C76F99"/>
    <w:rsid w:val="00C76FA7"/>
    <w:rsid w:val="00C770CD"/>
    <w:rsid w:val="00C77119"/>
    <w:rsid w:val="00C774B4"/>
    <w:rsid w:val="00C81A19"/>
    <w:rsid w:val="00C8344F"/>
    <w:rsid w:val="00C84A51"/>
    <w:rsid w:val="00C85165"/>
    <w:rsid w:val="00C86CD0"/>
    <w:rsid w:val="00C87EDA"/>
    <w:rsid w:val="00C900DE"/>
    <w:rsid w:val="00C9039F"/>
    <w:rsid w:val="00C90530"/>
    <w:rsid w:val="00C92EAB"/>
    <w:rsid w:val="00C978E9"/>
    <w:rsid w:val="00CA31A6"/>
    <w:rsid w:val="00CA54EE"/>
    <w:rsid w:val="00CA60D4"/>
    <w:rsid w:val="00CA62C9"/>
    <w:rsid w:val="00CB0AD9"/>
    <w:rsid w:val="00CB1838"/>
    <w:rsid w:val="00CB188E"/>
    <w:rsid w:val="00CB4004"/>
    <w:rsid w:val="00CB5DDE"/>
    <w:rsid w:val="00CB6458"/>
    <w:rsid w:val="00CB7A1D"/>
    <w:rsid w:val="00CD2D70"/>
    <w:rsid w:val="00CD32BA"/>
    <w:rsid w:val="00CD3A9B"/>
    <w:rsid w:val="00CD484A"/>
    <w:rsid w:val="00CD71FC"/>
    <w:rsid w:val="00CE0BA9"/>
    <w:rsid w:val="00CE192D"/>
    <w:rsid w:val="00CE1E23"/>
    <w:rsid w:val="00CE2CCB"/>
    <w:rsid w:val="00CE3C14"/>
    <w:rsid w:val="00CE56AD"/>
    <w:rsid w:val="00CE6A83"/>
    <w:rsid w:val="00CF04B3"/>
    <w:rsid w:val="00CF0DD1"/>
    <w:rsid w:val="00CF1A19"/>
    <w:rsid w:val="00CF3614"/>
    <w:rsid w:val="00CF5093"/>
    <w:rsid w:val="00CF5340"/>
    <w:rsid w:val="00CF77DE"/>
    <w:rsid w:val="00D00229"/>
    <w:rsid w:val="00D038E2"/>
    <w:rsid w:val="00D03CCF"/>
    <w:rsid w:val="00D05896"/>
    <w:rsid w:val="00D1319D"/>
    <w:rsid w:val="00D142A3"/>
    <w:rsid w:val="00D14777"/>
    <w:rsid w:val="00D16564"/>
    <w:rsid w:val="00D2171C"/>
    <w:rsid w:val="00D2315E"/>
    <w:rsid w:val="00D234A4"/>
    <w:rsid w:val="00D26C47"/>
    <w:rsid w:val="00D27835"/>
    <w:rsid w:val="00D27888"/>
    <w:rsid w:val="00D32249"/>
    <w:rsid w:val="00D32C87"/>
    <w:rsid w:val="00D3351F"/>
    <w:rsid w:val="00D343FB"/>
    <w:rsid w:val="00D3703A"/>
    <w:rsid w:val="00D417B9"/>
    <w:rsid w:val="00D41C05"/>
    <w:rsid w:val="00D441A2"/>
    <w:rsid w:val="00D4428E"/>
    <w:rsid w:val="00D4497A"/>
    <w:rsid w:val="00D45262"/>
    <w:rsid w:val="00D471CB"/>
    <w:rsid w:val="00D47521"/>
    <w:rsid w:val="00D477BF"/>
    <w:rsid w:val="00D52222"/>
    <w:rsid w:val="00D53FCD"/>
    <w:rsid w:val="00D543F2"/>
    <w:rsid w:val="00D54C35"/>
    <w:rsid w:val="00D5644C"/>
    <w:rsid w:val="00D60798"/>
    <w:rsid w:val="00D610D5"/>
    <w:rsid w:val="00D612E8"/>
    <w:rsid w:val="00D63B2E"/>
    <w:rsid w:val="00D64BD2"/>
    <w:rsid w:val="00D679EB"/>
    <w:rsid w:val="00D73ECC"/>
    <w:rsid w:val="00D7416E"/>
    <w:rsid w:val="00D759DA"/>
    <w:rsid w:val="00D75AF5"/>
    <w:rsid w:val="00D77EBB"/>
    <w:rsid w:val="00D80848"/>
    <w:rsid w:val="00D811B5"/>
    <w:rsid w:val="00D813E6"/>
    <w:rsid w:val="00D813F8"/>
    <w:rsid w:val="00D850B4"/>
    <w:rsid w:val="00D8652F"/>
    <w:rsid w:val="00D86576"/>
    <w:rsid w:val="00D900D2"/>
    <w:rsid w:val="00D9327E"/>
    <w:rsid w:val="00D93449"/>
    <w:rsid w:val="00D95D14"/>
    <w:rsid w:val="00DA10D5"/>
    <w:rsid w:val="00DA16CF"/>
    <w:rsid w:val="00DA1E86"/>
    <w:rsid w:val="00DA2E4C"/>
    <w:rsid w:val="00DA35B9"/>
    <w:rsid w:val="00DA3647"/>
    <w:rsid w:val="00DA3D49"/>
    <w:rsid w:val="00DA4F31"/>
    <w:rsid w:val="00DA632B"/>
    <w:rsid w:val="00DA676D"/>
    <w:rsid w:val="00DA7495"/>
    <w:rsid w:val="00DB162B"/>
    <w:rsid w:val="00DB49B1"/>
    <w:rsid w:val="00DC22F3"/>
    <w:rsid w:val="00DC2EC3"/>
    <w:rsid w:val="00DC6914"/>
    <w:rsid w:val="00DD0BF9"/>
    <w:rsid w:val="00DE1DD4"/>
    <w:rsid w:val="00DE3CA6"/>
    <w:rsid w:val="00DE76D7"/>
    <w:rsid w:val="00DF0312"/>
    <w:rsid w:val="00DF094B"/>
    <w:rsid w:val="00DF1199"/>
    <w:rsid w:val="00DF3C50"/>
    <w:rsid w:val="00DF409D"/>
    <w:rsid w:val="00E00B0A"/>
    <w:rsid w:val="00E00B3A"/>
    <w:rsid w:val="00E026DD"/>
    <w:rsid w:val="00E02A6E"/>
    <w:rsid w:val="00E05DD2"/>
    <w:rsid w:val="00E10B65"/>
    <w:rsid w:val="00E10D87"/>
    <w:rsid w:val="00E10DBB"/>
    <w:rsid w:val="00E1232F"/>
    <w:rsid w:val="00E13FD9"/>
    <w:rsid w:val="00E16CC6"/>
    <w:rsid w:val="00E17073"/>
    <w:rsid w:val="00E2218E"/>
    <w:rsid w:val="00E228C7"/>
    <w:rsid w:val="00E275B7"/>
    <w:rsid w:val="00E31FEF"/>
    <w:rsid w:val="00E334B5"/>
    <w:rsid w:val="00E37E5A"/>
    <w:rsid w:val="00E40244"/>
    <w:rsid w:val="00E4230D"/>
    <w:rsid w:val="00E42922"/>
    <w:rsid w:val="00E4299B"/>
    <w:rsid w:val="00E44087"/>
    <w:rsid w:val="00E44443"/>
    <w:rsid w:val="00E44D2B"/>
    <w:rsid w:val="00E45702"/>
    <w:rsid w:val="00E45905"/>
    <w:rsid w:val="00E4701E"/>
    <w:rsid w:val="00E50245"/>
    <w:rsid w:val="00E5090A"/>
    <w:rsid w:val="00E50996"/>
    <w:rsid w:val="00E50F79"/>
    <w:rsid w:val="00E51393"/>
    <w:rsid w:val="00E53B82"/>
    <w:rsid w:val="00E53E6C"/>
    <w:rsid w:val="00E541CB"/>
    <w:rsid w:val="00E546BB"/>
    <w:rsid w:val="00E54786"/>
    <w:rsid w:val="00E570C5"/>
    <w:rsid w:val="00E60550"/>
    <w:rsid w:val="00E60AC5"/>
    <w:rsid w:val="00E62A41"/>
    <w:rsid w:val="00E64864"/>
    <w:rsid w:val="00E64E8F"/>
    <w:rsid w:val="00E673C0"/>
    <w:rsid w:val="00E674FA"/>
    <w:rsid w:val="00E7038E"/>
    <w:rsid w:val="00E72B0D"/>
    <w:rsid w:val="00E73258"/>
    <w:rsid w:val="00E7334D"/>
    <w:rsid w:val="00E75253"/>
    <w:rsid w:val="00E75501"/>
    <w:rsid w:val="00E75701"/>
    <w:rsid w:val="00E763AA"/>
    <w:rsid w:val="00E814B5"/>
    <w:rsid w:val="00E8293B"/>
    <w:rsid w:val="00E84005"/>
    <w:rsid w:val="00E865D2"/>
    <w:rsid w:val="00E87BDC"/>
    <w:rsid w:val="00E87E45"/>
    <w:rsid w:val="00E90CFA"/>
    <w:rsid w:val="00E9221A"/>
    <w:rsid w:val="00E922D1"/>
    <w:rsid w:val="00E947AE"/>
    <w:rsid w:val="00E96290"/>
    <w:rsid w:val="00E97303"/>
    <w:rsid w:val="00EA0E22"/>
    <w:rsid w:val="00EA6CED"/>
    <w:rsid w:val="00EA7181"/>
    <w:rsid w:val="00EA7BB9"/>
    <w:rsid w:val="00EB187A"/>
    <w:rsid w:val="00EB19CD"/>
    <w:rsid w:val="00EB1C17"/>
    <w:rsid w:val="00EB263D"/>
    <w:rsid w:val="00EB4B0D"/>
    <w:rsid w:val="00EC17D1"/>
    <w:rsid w:val="00EC2CE9"/>
    <w:rsid w:val="00EC786B"/>
    <w:rsid w:val="00ED3825"/>
    <w:rsid w:val="00ED44B0"/>
    <w:rsid w:val="00ED60C8"/>
    <w:rsid w:val="00ED79B2"/>
    <w:rsid w:val="00ED7B47"/>
    <w:rsid w:val="00EE1145"/>
    <w:rsid w:val="00EE23F2"/>
    <w:rsid w:val="00EE47BC"/>
    <w:rsid w:val="00EF0107"/>
    <w:rsid w:val="00EF0A6B"/>
    <w:rsid w:val="00EF1582"/>
    <w:rsid w:val="00EF250A"/>
    <w:rsid w:val="00EF38CC"/>
    <w:rsid w:val="00EF6D7F"/>
    <w:rsid w:val="00EF754E"/>
    <w:rsid w:val="00F00695"/>
    <w:rsid w:val="00F01243"/>
    <w:rsid w:val="00F02ACD"/>
    <w:rsid w:val="00F05C28"/>
    <w:rsid w:val="00F0612A"/>
    <w:rsid w:val="00F06480"/>
    <w:rsid w:val="00F1356F"/>
    <w:rsid w:val="00F136D0"/>
    <w:rsid w:val="00F17D2D"/>
    <w:rsid w:val="00F17FC0"/>
    <w:rsid w:val="00F205CE"/>
    <w:rsid w:val="00F20623"/>
    <w:rsid w:val="00F22637"/>
    <w:rsid w:val="00F25375"/>
    <w:rsid w:val="00F301E3"/>
    <w:rsid w:val="00F32D55"/>
    <w:rsid w:val="00F3495F"/>
    <w:rsid w:val="00F361F2"/>
    <w:rsid w:val="00F367F4"/>
    <w:rsid w:val="00F37A5A"/>
    <w:rsid w:val="00F4136F"/>
    <w:rsid w:val="00F42A3D"/>
    <w:rsid w:val="00F43364"/>
    <w:rsid w:val="00F43D63"/>
    <w:rsid w:val="00F44E91"/>
    <w:rsid w:val="00F50D82"/>
    <w:rsid w:val="00F528BE"/>
    <w:rsid w:val="00F57052"/>
    <w:rsid w:val="00F659AF"/>
    <w:rsid w:val="00F65A4E"/>
    <w:rsid w:val="00F66B60"/>
    <w:rsid w:val="00F715A6"/>
    <w:rsid w:val="00F716E5"/>
    <w:rsid w:val="00F71705"/>
    <w:rsid w:val="00F71CF6"/>
    <w:rsid w:val="00F725BD"/>
    <w:rsid w:val="00F756D6"/>
    <w:rsid w:val="00F76118"/>
    <w:rsid w:val="00F81870"/>
    <w:rsid w:val="00F830E9"/>
    <w:rsid w:val="00F837F2"/>
    <w:rsid w:val="00F83D8E"/>
    <w:rsid w:val="00F842E1"/>
    <w:rsid w:val="00F84373"/>
    <w:rsid w:val="00F84481"/>
    <w:rsid w:val="00F9063A"/>
    <w:rsid w:val="00F94B6B"/>
    <w:rsid w:val="00F97CCC"/>
    <w:rsid w:val="00FA13F6"/>
    <w:rsid w:val="00FA3BD1"/>
    <w:rsid w:val="00FA44FB"/>
    <w:rsid w:val="00FA571A"/>
    <w:rsid w:val="00FA79E3"/>
    <w:rsid w:val="00FB0056"/>
    <w:rsid w:val="00FB780C"/>
    <w:rsid w:val="00FC0D07"/>
    <w:rsid w:val="00FC1BAC"/>
    <w:rsid w:val="00FC2730"/>
    <w:rsid w:val="00FC319B"/>
    <w:rsid w:val="00FC38A2"/>
    <w:rsid w:val="00FD27F8"/>
    <w:rsid w:val="00FD5D6E"/>
    <w:rsid w:val="00FE0802"/>
    <w:rsid w:val="00FE12A3"/>
    <w:rsid w:val="00FE27C9"/>
    <w:rsid w:val="00FE558D"/>
    <w:rsid w:val="00FE65BD"/>
    <w:rsid w:val="00FF0174"/>
    <w:rsid w:val="00FF0D5A"/>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317D1F"/>
  <w15:docId w15:val="{08005DA0-22CE-4927-A5A4-0B3D786F10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66778573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19E9E3-1AEA-40FC-8BFA-C771772593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IHTSDO__Document_Template-Word-2003_20091027_v1.0.dot</Template>
  <TotalTime>204</TotalTime>
  <Pages>18</Pages>
  <Words>2852</Words>
  <Characters>16258</Characters>
  <Application>Microsoft Office Word</Application>
  <DocSecurity>0</DocSecurity>
  <Lines>135</Lines>
  <Paragraphs>38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IHTSDO Document</vt:lpstr>
      <vt:lpstr>IHTSDO Document</vt:lpstr>
    </vt:vector>
  </TitlesOfParts>
  <Company/>
  <LinksUpToDate>false</LinksUpToDate>
  <CharactersWithSpaces>19072</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jero</dc:creator>
  <cp:lastModifiedBy>Jim Campbell</cp:lastModifiedBy>
  <cp:revision>19</cp:revision>
  <cp:lastPrinted>2007-08-13T09:12:00Z</cp:lastPrinted>
  <dcterms:created xsi:type="dcterms:W3CDTF">2021-04-07T23:24:00Z</dcterms:created>
  <dcterms:modified xsi:type="dcterms:W3CDTF">2021-04-16T19:45:00Z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